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3D" w:rsidRDefault="0067653D" w:rsidP="0067653D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</w:p>
    <w:p w:rsidR="0067653D" w:rsidRPr="00EA4BD1" w:rsidRDefault="0067653D" w:rsidP="0067653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EA4BD1">
        <w:rPr>
          <w:rFonts w:ascii="GHEA Grapalat" w:hAnsi="GHEA Grapalat"/>
          <w:b/>
          <w:lang w:val="hy-AM"/>
        </w:rPr>
        <w:t>ՀԻՄՆԱՎՈՐՈՒՄ</w:t>
      </w:r>
      <w:r w:rsidRPr="00EA4BD1">
        <w:rPr>
          <w:rFonts w:ascii="GHEA Grapalat" w:hAnsi="GHEA Grapalat"/>
          <w:b/>
          <w:lang w:val="hy-AM"/>
        </w:rPr>
        <w:br/>
      </w:r>
    </w:p>
    <w:p w:rsidR="0067653D" w:rsidRPr="00EA4BD1" w:rsidRDefault="0067653D" w:rsidP="0067653D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EA4BD1">
        <w:rPr>
          <w:rFonts w:ascii="GHEA Grapalat" w:hAnsi="GHEA Grapalat"/>
          <w:b/>
          <w:lang w:val="hy-AM"/>
        </w:rPr>
        <w:t>«</w:t>
      </w:r>
      <w:r w:rsidRPr="00EA4BD1">
        <w:rPr>
          <w:rFonts w:ascii="GHEA Grapalat" w:hAnsi="GHEA Grapalat" w:cs="Sylfaen"/>
          <w:b/>
          <w:lang w:val="hy-AM"/>
        </w:rPr>
        <w:t>ԱԲՈՎՅԱՆԻ</w:t>
      </w:r>
      <w:r w:rsidRPr="00EA4BD1">
        <w:rPr>
          <w:rFonts w:ascii="GHEA Grapalat" w:hAnsi="GHEA Grapalat"/>
          <w:b/>
          <w:lang w:val="hy-AM"/>
        </w:rPr>
        <w:t xml:space="preserve"> </w:t>
      </w:r>
      <w:r w:rsidRPr="00EA4BD1">
        <w:rPr>
          <w:rFonts w:ascii="GHEA Grapalat" w:hAnsi="GHEA Grapalat" w:cs="Sylfaen"/>
          <w:b/>
          <w:lang w:val="hy-AM"/>
        </w:rPr>
        <w:t>ՀԱՄԱՅՆՔԱՊԵՏԱՐԱՆԻ</w:t>
      </w:r>
      <w:r w:rsidRPr="00EA4BD1">
        <w:rPr>
          <w:rFonts w:ascii="GHEA Grapalat" w:hAnsi="GHEA Grapalat"/>
          <w:b/>
          <w:lang w:val="hy-AM"/>
        </w:rPr>
        <w:t xml:space="preserve"> </w:t>
      </w:r>
      <w:r w:rsidRPr="00EA4BD1">
        <w:rPr>
          <w:rFonts w:ascii="GHEA Grapalat" w:hAnsi="GHEA Grapalat" w:cs="Sylfaen"/>
          <w:b/>
          <w:lang w:val="hy-AM"/>
        </w:rPr>
        <w:t>ՎԱՐՉԱԿԱՆ</w:t>
      </w:r>
      <w:r w:rsidRPr="00EA4BD1">
        <w:rPr>
          <w:rFonts w:ascii="GHEA Grapalat" w:hAnsi="GHEA Grapalat"/>
          <w:b/>
          <w:lang w:val="hy-AM"/>
        </w:rPr>
        <w:t xml:space="preserve"> ՇԵՆՔԻՑ </w:t>
      </w:r>
      <w:r w:rsidRPr="00EA4BD1">
        <w:rPr>
          <w:rFonts w:ascii="GHEA Grapalat" w:hAnsi="GHEA Grapalat" w:cs="Sylfaen"/>
          <w:b/>
          <w:lang w:val="hy-AM"/>
        </w:rPr>
        <w:t>ՎԱՐՁԱԿԱԼՈՒԹՅԱՆ</w:t>
      </w:r>
      <w:r w:rsidRPr="00EA4BD1">
        <w:rPr>
          <w:rFonts w:ascii="GHEA Grapalat" w:hAnsi="GHEA Grapalat"/>
          <w:b/>
          <w:lang w:val="hy-AM"/>
        </w:rPr>
        <w:t xml:space="preserve"> </w:t>
      </w:r>
      <w:r w:rsidRPr="00EA4BD1">
        <w:rPr>
          <w:rFonts w:ascii="GHEA Grapalat" w:hAnsi="GHEA Grapalat" w:cs="Sylfaen"/>
          <w:b/>
          <w:lang w:val="hy-AM"/>
        </w:rPr>
        <w:t>ԻՐԱՎՈՒՆՔՈՎ ՏԱՐԱԾՔ</w:t>
      </w:r>
      <w:r w:rsidRPr="00EA4BD1">
        <w:rPr>
          <w:rFonts w:ascii="GHEA Grapalat" w:hAnsi="GHEA Grapalat"/>
          <w:b/>
          <w:lang w:val="hy-AM"/>
        </w:rPr>
        <w:t xml:space="preserve"> </w:t>
      </w:r>
      <w:r w:rsidRPr="00EA4BD1">
        <w:rPr>
          <w:rFonts w:ascii="GHEA Grapalat" w:hAnsi="GHEA Grapalat" w:cs="Sylfaen"/>
          <w:b/>
          <w:lang w:val="hy-AM"/>
        </w:rPr>
        <w:t>ՏՐԱՄԱԴՐԵԼՈՒ</w:t>
      </w:r>
      <w:r w:rsidRPr="00EA4BD1">
        <w:rPr>
          <w:rFonts w:ascii="GHEA Grapalat" w:hAnsi="GHEA Grapalat"/>
          <w:b/>
          <w:lang w:val="hy-AM"/>
        </w:rPr>
        <w:t xml:space="preserve"> </w:t>
      </w:r>
      <w:r w:rsidRPr="00EA4BD1">
        <w:rPr>
          <w:rFonts w:ascii="GHEA Grapalat" w:hAnsi="GHEA Grapalat" w:cs="Sylfaen"/>
          <w:b/>
          <w:lang w:val="hy-AM"/>
        </w:rPr>
        <w:t>ՄԱՍԻՆ</w:t>
      </w:r>
      <w:r w:rsidRPr="00EA4BD1">
        <w:rPr>
          <w:rFonts w:ascii="GHEA Grapalat" w:hAnsi="GHEA Grapalat" w:cs="Arial"/>
          <w:b/>
          <w:lang w:val="hy-AM"/>
        </w:rPr>
        <w:t>»</w:t>
      </w:r>
      <w:r w:rsidRPr="00EA4BD1">
        <w:rPr>
          <w:rStyle w:val="a4"/>
          <w:rFonts w:ascii="GHEA Grapalat" w:hAnsi="GHEA Grapalat"/>
          <w:b w:val="0"/>
          <w:lang w:val="hy-AM"/>
        </w:rPr>
        <w:t xml:space="preserve"> </w:t>
      </w:r>
      <w:r w:rsidRPr="00EA4BD1">
        <w:rPr>
          <w:rFonts w:ascii="GHEA Grapalat" w:hAnsi="GHEA Grapalat" w:cs="Sylfaen"/>
          <w:b/>
          <w:lang w:val="hy-AM"/>
        </w:rPr>
        <w:t>ԱԲՈՎՅԱՆ</w:t>
      </w:r>
      <w:r w:rsidRPr="00EA4BD1">
        <w:rPr>
          <w:rFonts w:ascii="GHEA Grapalat" w:hAnsi="GHEA Grapalat"/>
          <w:b/>
          <w:lang w:val="hy-AM"/>
        </w:rPr>
        <w:t xml:space="preserve"> </w:t>
      </w:r>
      <w:r w:rsidRPr="00EA4BD1">
        <w:rPr>
          <w:rFonts w:ascii="GHEA Grapalat" w:hAnsi="GHEA Grapalat" w:cs="Sylfaen"/>
          <w:b/>
          <w:lang w:val="hy-AM"/>
        </w:rPr>
        <w:t>ՀԱՄԱՅՆՔԻ</w:t>
      </w:r>
      <w:r w:rsidRPr="00EA4BD1">
        <w:rPr>
          <w:rFonts w:ascii="GHEA Grapalat" w:hAnsi="GHEA Grapalat"/>
          <w:b/>
          <w:lang w:val="hy-AM"/>
        </w:rPr>
        <w:t xml:space="preserve"> </w:t>
      </w:r>
      <w:r w:rsidRPr="00EA4BD1">
        <w:rPr>
          <w:rFonts w:ascii="GHEA Grapalat" w:hAnsi="GHEA Grapalat" w:cs="Sylfaen"/>
          <w:b/>
          <w:lang w:val="hy-AM"/>
        </w:rPr>
        <w:t>ԱՎԱԳԱՆՈՒ</w:t>
      </w:r>
      <w:r w:rsidRPr="00EA4BD1">
        <w:rPr>
          <w:rFonts w:ascii="GHEA Grapalat" w:hAnsi="GHEA Grapalat"/>
          <w:b/>
          <w:lang w:val="hy-AM"/>
        </w:rPr>
        <w:t xml:space="preserve"> </w:t>
      </w:r>
      <w:r w:rsidRPr="00EA4BD1">
        <w:rPr>
          <w:rFonts w:ascii="GHEA Grapalat" w:hAnsi="GHEA Grapalat" w:cs="Sylfaen"/>
          <w:b/>
          <w:lang w:val="hy-AM"/>
        </w:rPr>
        <w:t>ՈՐՈՇՄԱՆ</w:t>
      </w:r>
      <w:r w:rsidRPr="00EA4BD1">
        <w:rPr>
          <w:rFonts w:ascii="GHEA Grapalat" w:hAnsi="GHEA Grapalat"/>
          <w:b/>
          <w:lang w:val="hy-AM"/>
        </w:rPr>
        <w:t xml:space="preserve"> </w:t>
      </w:r>
      <w:r w:rsidRPr="00EA4BD1">
        <w:rPr>
          <w:rFonts w:ascii="GHEA Grapalat" w:hAnsi="GHEA Grapalat" w:cs="Sylfaen"/>
          <w:b/>
          <w:lang w:val="hy-AM"/>
        </w:rPr>
        <w:t>ՆԱԽԱԳԾԻ</w:t>
      </w:r>
      <w:r w:rsidRPr="00EA4BD1">
        <w:rPr>
          <w:rFonts w:ascii="GHEA Grapalat" w:hAnsi="GHEA Grapalat"/>
          <w:b/>
          <w:lang w:val="hy-AM"/>
        </w:rPr>
        <w:t xml:space="preserve"> </w:t>
      </w:r>
      <w:r w:rsidRPr="00EA4BD1">
        <w:rPr>
          <w:rFonts w:ascii="GHEA Grapalat" w:hAnsi="GHEA Grapalat" w:cs="Sylfaen"/>
          <w:b/>
          <w:lang w:val="hy-AM"/>
        </w:rPr>
        <w:t>ԸՆԴՈՒՆՄԱՆ</w:t>
      </w:r>
      <w:r w:rsidRPr="00EA4BD1">
        <w:rPr>
          <w:rFonts w:ascii="GHEA Grapalat" w:hAnsi="GHEA Grapalat"/>
          <w:b/>
          <w:lang w:val="hy-AM"/>
        </w:rPr>
        <w:t xml:space="preserve"> </w:t>
      </w:r>
    </w:p>
    <w:p w:rsidR="0067653D" w:rsidRPr="00F1057F" w:rsidRDefault="0067653D" w:rsidP="0067653D">
      <w:pPr>
        <w:spacing w:line="240" w:lineRule="auto"/>
        <w:jc w:val="both"/>
        <w:rPr>
          <w:rFonts w:ascii="GHEA Grapalat" w:hAnsi="GHEA Grapalat"/>
          <w:lang w:val="hy-AM"/>
        </w:rPr>
      </w:pPr>
      <w:r w:rsidRPr="006D3903">
        <w:rPr>
          <w:rFonts w:ascii="GHEA Grapalat" w:hAnsi="GHEA Grapalat"/>
          <w:lang w:val="hy-AM"/>
        </w:rPr>
        <w:tab/>
      </w:r>
      <w:r w:rsidRPr="006D3903">
        <w:rPr>
          <w:rFonts w:ascii="GHEA Grapalat" w:hAnsi="GHEA Grapalat"/>
          <w:lang w:val="hy-AM"/>
        </w:rPr>
        <w:br/>
        <w:t xml:space="preserve">Հաշվի առնելով </w:t>
      </w:r>
      <w:r w:rsidRPr="006D3903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6D3903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D3903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6D3903"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կրթության, գիտության, մշակույթի և սպորտի նախարարության «Պատմամշակութային արգելոց-թանգարանների և պատմական միջավայրի պահպանության ծառայություն» պետական ոչ առևտրային կազմակերպության </w:t>
      </w:r>
      <w:r w:rsidRPr="006D3903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D3903">
        <w:rPr>
          <w:rFonts w:ascii="GHEA Grapalat" w:hAnsi="GHEA Grapalat" w:cs="Sylfaen"/>
          <w:shd w:val="clear" w:color="auto" w:fill="FFFFFF"/>
          <w:lang w:val="hy-AM"/>
        </w:rPr>
        <w:t>տնօրեն</w:t>
      </w:r>
      <w:r>
        <w:rPr>
          <w:rFonts w:ascii="GHEA Grapalat" w:hAnsi="GHEA Grapalat" w:cs="Sylfaen"/>
          <w:shd w:val="clear" w:color="auto" w:fill="FFFFFF"/>
          <w:lang w:val="hy-AM"/>
        </w:rPr>
        <w:t>ի դիմումը</w:t>
      </w:r>
      <w:r w:rsidRPr="006D3903">
        <w:rPr>
          <w:rFonts w:ascii="GHEA Grapalat" w:hAnsi="GHEA Grapalat"/>
          <w:lang w:val="hy-AM"/>
        </w:rPr>
        <w:t xml:space="preserve">՝ Աբովյան համայնքի ավագանու քննարկման է ներկայացվում «Աբովյանի համայնքապետարանի վարչական շենքից </w:t>
      </w:r>
      <w:r w:rsidRPr="006D3903">
        <w:rPr>
          <w:rFonts w:ascii="GHEA Grapalat" w:hAnsi="GHEA Grapalat" w:cs="Sylfaen"/>
          <w:lang w:val="hy-AM"/>
        </w:rPr>
        <w:t>վարձակալության</w:t>
      </w:r>
      <w:r w:rsidRPr="006D3903">
        <w:rPr>
          <w:rFonts w:ascii="GHEA Grapalat" w:hAnsi="GHEA Grapalat"/>
          <w:lang w:val="hy-AM"/>
        </w:rPr>
        <w:t xml:space="preserve"> </w:t>
      </w:r>
      <w:r w:rsidRPr="006D3903">
        <w:rPr>
          <w:rFonts w:ascii="GHEA Grapalat" w:hAnsi="GHEA Grapalat" w:cs="Sylfaen"/>
          <w:lang w:val="hy-AM"/>
        </w:rPr>
        <w:t>իրավունքով տարածք</w:t>
      </w:r>
      <w:r w:rsidRPr="006D3903">
        <w:rPr>
          <w:rFonts w:ascii="GHEA Grapalat" w:hAnsi="GHEA Grapalat"/>
          <w:lang w:val="hy-AM"/>
        </w:rPr>
        <w:t xml:space="preserve"> </w:t>
      </w:r>
      <w:r w:rsidRPr="006D3903">
        <w:rPr>
          <w:rFonts w:ascii="GHEA Grapalat" w:hAnsi="GHEA Grapalat" w:cs="Sylfaen"/>
          <w:lang w:val="hy-AM"/>
        </w:rPr>
        <w:t>տրամադրե</w:t>
      </w:r>
      <w:r w:rsidRPr="006D3903">
        <w:rPr>
          <w:rFonts w:ascii="GHEA Grapalat" w:hAnsi="GHEA Grapalat"/>
          <w:lang w:val="hy-AM"/>
        </w:rPr>
        <w:t>լու մասին» Աբովյան համա</w:t>
      </w:r>
      <w:r>
        <w:rPr>
          <w:rFonts w:ascii="GHEA Grapalat" w:hAnsi="GHEA Grapalat"/>
          <w:lang w:val="hy-AM"/>
        </w:rPr>
        <w:t>յնքի ավագանու որոշման նախագիծը։</w:t>
      </w:r>
      <w:r w:rsidR="009F6046">
        <w:rPr>
          <w:rFonts w:ascii="GHEA Grapalat" w:hAnsi="GHEA Grapalat"/>
          <w:lang w:val="hy-AM"/>
        </w:rPr>
        <w:t xml:space="preserve"> Կազմակերպությունը շահույթ ստանալու նպատակ չհետապնդող, իրավաբանական անձի կարգավիճակ ունեցող և գիտալուսավորչական, գիտատեղեկատվական, մշակութային գործունեություն իրականացնող կազմակերպություն է</w:t>
      </w:r>
      <w:r w:rsidR="00B84EB4">
        <w:rPr>
          <w:rFonts w:ascii="GHEA Grapalat" w:hAnsi="GHEA Grapalat"/>
          <w:lang w:val="hy-AM"/>
        </w:rPr>
        <w:t>, որը</w:t>
      </w:r>
      <w:r w:rsidR="009F6046">
        <w:rPr>
          <w:rFonts w:ascii="GHEA Grapalat" w:hAnsi="GHEA Grapalat"/>
          <w:lang w:val="hy-AM"/>
        </w:rPr>
        <w:t xml:space="preserve"> ստեղծվել է պատմական, հնագիտական, ճարտարապետական կամ այլ մշակութային արժեք ներկայացնող անշարժ հուշարձանների, հուշարձանախմբերի ուսումնասիրման, հանրահռչակման և օգտագործման, ինչպես նաև պետական սեփականություն հանդիսացող պատմամշակութային անշարժ հուշարձանախմբերի, հուշա</w:t>
      </w:r>
      <w:r w:rsidR="00B84EB4">
        <w:rPr>
          <w:rFonts w:ascii="GHEA Grapalat" w:hAnsi="GHEA Grapalat"/>
          <w:lang w:val="hy-AM"/>
        </w:rPr>
        <w:t>րձանների համալիրների, բնապատմական, պատմական միջավայրի, պատմամշակութային հողերի և դրան հարող տեղանքապատկերների</w:t>
      </w:r>
      <w:r w:rsidR="00B84EB4" w:rsidRPr="00B84EB4">
        <w:rPr>
          <w:rFonts w:ascii="GHEA Grapalat" w:hAnsi="GHEA Grapalat"/>
          <w:lang w:val="hy-AM"/>
        </w:rPr>
        <w:t xml:space="preserve"> (</w:t>
      </w:r>
      <w:r w:rsidR="00B84EB4">
        <w:rPr>
          <w:rFonts w:ascii="GHEA Grapalat" w:hAnsi="GHEA Grapalat"/>
          <w:lang w:val="hy-AM"/>
        </w:rPr>
        <w:t>լանդշաֆտներ</w:t>
      </w:r>
      <w:r w:rsidR="00B84EB4" w:rsidRPr="00B84EB4">
        <w:rPr>
          <w:rFonts w:ascii="GHEA Grapalat" w:hAnsi="GHEA Grapalat"/>
          <w:lang w:val="hy-AM"/>
        </w:rPr>
        <w:t>)</w:t>
      </w:r>
      <w:r w:rsidR="00B84EB4">
        <w:rPr>
          <w:rFonts w:ascii="GHEA Grapalat" w:hAnsi="GHEA Grapalat"/>
          <w:lang w:val="hy-AM"/>
        </w:rPr>
        <w:t xml:space="preserve"> ամբողջական պահպանումն իրականացնելու նպատակով։</w:t>
      </w:r>
      <w:r w:rsidR="00B84EB4">
        <w:rPr>
          <w:rFonts w:ascii="GHEA Grapalat" w:hAnsi="GHEA Grapalat"/>
          <w:lang w:val="hy-AM"/>
        </w:rPr>
        <w:br/>
      </w:r>
      <w:r w:rsidR="00557076">
        <w:rPr>
          <w:rFonts w:ascii="GHEA Grapalat" w:hAnsi="GHEA Grapalat"/>
          <w:lang w:val="hy-AM"/>
        </w:rPr>
        <w:t xml:space="preserve">Կազմակերպության Կոտայքի մարզային ծառայությանը </w:t>
      </w:r>
      <w:r w:rsidR="002D1EA5">
        <w:rPr>
          <w:rFonts w:ascii="GHEA Grapalat" w:hAnsi="GHEA Grapalat"/>
          <w:lang w:val="hy-AM"/>
        </w:rPr>
        <w:t>աշխատասենյակ</w:t>
      </w:r>
      <w:r w:rsidR="00557076">
        <w:rPr>
          <w:rFonts w:ascii="GHEA Grapalat" w:hAnsi="GHEA Grapalat"/>
          <w:lang w:val="hy-AM"/>
        </w:rPr>
        <w:t xml:space="preserve"> տրամադրելու</w:t>
      </w:r>
      <w:r w:rsidR="002D1EA5">
        <w:rPr>
          <w:rFonts w:ascii="GHEA Grapalat" w:hAnsi="GHEA Grapalat"/>
          <w:lang w:val="hy-AM"/>
        </w:rPr>
        <w:t xml:space="preserve"> </w:t>
      </w:r>
      <w:r w:rsidR="00557076">
        <w:rPr>
          <w:rFonts w:ascii="GHEA Grapalat" w:hAnsi="GHEA Grapalat"/>
          <w:lang w:val="hy-AM"/>
        </w:rPr>
        <w:t xml:space="preserve">նպատակով </w:t>
      </w:r>
      <w:r w:rsidR="00557076" w:rsidRPr="006D3903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="00557076" w:rsidRPr="006D3903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57076" w:rsidRPr="006D3903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="00557076" w:rsidRPr="006D3903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57076">
        <w:rPr>
          <w:rFonts w:ascii="GHEA Grapalat" w:hAnsi="GHEA Grapalat"/>
          <w:shd w:val="clear" w:color="auto" w:fill="FFFFFF"/>
          <w:lang w:val="hy-AM"/>
        </w:rPr>
        <w:t xml:space="preserve">կրթության, գիտության, մշակույթի և սպորտի նախարարության «Պատմամշակութային արգելոց-թանգարանների և պատմական միջավայրի պահպանության ծառայություն» պետական ոչ առևտրային կազմակերպության </w:t>
      </w:r>
      <w:r w:rsidR="00557076" w:rsidRPr="006D3903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57076" w:rsidRPr="006D3903">
        <w:rPr>
          <w:rFonts w:ascii="GHEA Grapalat" w:hAnsi="GHEA Grapalat" w:cs="Sylfaen"/>
          <w:shd w:val="clear" w:color="auto" w:fill="FFFFFF"/>
          <w:lang w:val="hy-AM"/>
        </w:rPr>
        <w:t xml:space="preserve">տնօրենը </w:t>
      </w:r>
      <w:r w:rsidR="00557076" w:rsidRPr="006D3903">
        <w:rPr>
          <w:rFonts w:ascii="GHEA Grapalat" w:hAnsi="GHEA Grapalat" w:cs="Sylfaen"/>
          <w:lang w:val="hy-AM"/>
        </w:rPr>
        <w:t xml:space="preserve">դիմել է </w:t>
      </w:r>
      <w:r w:rsidR="00557076" w:rsidRPr="006D3903">
        <w:rPr>
          <w:rFonts w:ascii="GHEA Grapalat" w:hAnsi="GHEA Grapalat"/>
          <w:lang w:val="hy-AM"/>
        </w:rPr>
        <w:t xml:space="preserve">Աբովյան համայնքի ղեկավարին՝ Աբովյանի համայնքապետարանի վարչական շենքից </w:t>
      </w:r>
      <w:r w:rsidR="00557076" w:rsidRPr="008E66DD">
        <w:rPr>
          <w:rFonts w:ascii="GHEA Grapalat" w:hAnsi="GHEA Grapalat"/>
          <w:lang w:val="hy-AM"/>
        </w:rPr>
        <w:t>17.10</w:t>
      </w:r>
      <w:r w:rsidR="00557076" w:rsidRPr="006D3903">
        <w:rPr>
          <w:rFonts w:ascii="GHEA Grapalat" w:hAnsi="GHEA Grapalat"/>
          <w:lang w:val="hy-AM"/>
        </w:rPr>
        <w:t xml:space="preserve"> քառակուսի մետր տարածք </w:t>
      </w:r>
      <w:r w:rsidR="00557076" w:rsidRPr="006D3903">
        <w:rPr>
          <w:rFonts w:ascii="GHEA Grapalat" w:hAnsi="GHEA Grapalat" w:cs="Sylfaen"/>
          <w:lang w:val="hy-AM"/>
        </w:rPr>
        <w:t>վարձակալելու խնդրանքով։</w:t>
      </w:r>
      <w:bookmarkStart w:id="0" w:name="_GoBack"/>
      <w:bookmarkEnd w:id="0"/>
      <w:r w:rsidR="00B84E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</w:r>
      <w:r w:rsidRPr="006D3903">
        <w:rPr>
          <w:rFonts w:ascii="GHEA Grapalat" w:hAnsi="GHEA Grapalat"/>
          <w:lang w:val="hy-AM"/>
        </w:rPr>
        <w:t>«Աբովյանի համայնքապետարանի</w:t>
      </w:r>
      <w:r w:rsidR="00557076">
        <w:rPr>
          <w:rFonts w:ascii="GHEA Grapalat" w:hAnsi="GHEA Grapalat"/>
          <w:lang w:val="hy-AM"/>
        </w:rPr>
        <w:t xml:space="preserve"> վարչական շենքից </w:t>
      </w:r>
      <w:r w:rsidRPr="006D3903">
        <w:rPr>
          <w:rFonts w:ascii="GHEA Grapalat" w:hAnsi="GHEA Grapalat"/>
          <w:lang w:val="hy-AM"/>
        </w:rPr>
        <w:t xml:space="preserve"> </w:t>
      </w:r>
      <w:r w:rsidRPr="006D3903">
        <w:rPr>
          <w:rFonts w:ascii="GHEA Grapalat" w:hAnsi="GHEA Grapalat" w:cs="Sylfaen"/>
          <w:lang w:val="hy-AM"/>
        </w:rPr>
        <w:t xml:space="preserve">վարձակալության </w:t>
      </w:r>
      <w:r w:rsidRPr="006D3903">
        <w:rPr>
          <w:rFonts w:ascii="GHEA Grapalat" w:hAnsi="GHEA Grapalat"/>
          <w:lang w:val="hy-AM"/>
        </w:rPr>
        <w:t xml:space="preserve"> </w:t>
      </w:r>
      <w:r w:rsidRPr="006D3903">
        <w:rPr>
          <w:rFonts w:ascii="GHEA Grapalat" w:hAnsi="GHEA Grapalat" w:cs="Sylfaen"/>
          <w:lang w:val="hy-AM"/>
        </w:rPr>
        <w:t>իրավունքով տարածք</w:t>
      </w:r>
      <w:r w:rsidRPr="006D3903">
        <w:rPr>
          <w:rFonts w:ascii="GHEA Grapalat" w:hAnsi="GHEA Grapalat"/>
          <w:lang w:val="hy-AM"/>
        </w:rPr>
        <w:t xml:space="preserve"> </w:t>
      </w:r>
      <w:r w:rsidRPr="006D3903">
        <w:rPr>
          <w:rFonts w:ascii="GHEA Grapalat" w:hAnsi="GHEA Grapalat" w:cs="Sylfaen"/>
          <w:lang w:val="hy-AM"/>
        </w:rPr>
        <w:t>տրամադրե</w:t>
      </w:r>
      <w:r w:rsidRPr="006D3903">
        <w:rPr>
          <w:rFonts w:ascii="GHEA Grapalat" w:hAnsi="GHEA Grapalat"/>
          <w:lang w:val="hy-AM"/>
        </w:rPr>
        <w:t>լու մասին»</w:t>
      </w:r>
      <w:r w:rsidRPr="006D3903">
        <w:rPr>
          <w:rStyle w:val="a4"/>
          <w:rFonts w:ascii="GHEA Grapalat" w:hAnsi="GHEA Grapalat"/>
          <w:b w:val="0"/>
          <w:lang w:val="hy-AM"/>
        </w:rPr>
        <w:t xml:space="preserve"> </w:t>
      </w:r>
      <w:r w:rsidRPr="006D3903">
        <w:rPr>
          <w:rFonts w:ascii="GHEA Grapalat" w:hAnsi="GHEA Grapalat"/>
          <w:lang w:val="hy-AM"/>
        </w:rPr>
        <w:t>Աբովյան համայնքի ավագանու որոշման նախագծի ընդունման առնչությամբ այլ իրավական ակտեր</w:t>
      </w:r>
      <w:r w:rsidRPr="006D3903">
        <w:rPr>
          <w:rFonts w:ascii="GHEA Grapalat" w:hAnsi="GHEA Grapalat" w:cs="Courier New"/>
          <w:lang w:val="hy-AM"/>
        </w:rPr>
        <w:t>ի ընդունման անհրաժեշտություն չի առաջանում։</w:t>
      </w:r>
      <w:r w:rsidRPr="006D3903">
        <w:rPr>
          <w:rFonts w:ascii="GHEA Grapalat" w:hAnsi="GHEA Grapalat" w:cs="Courier New"/>
          <w:lang w:val="hy-AM"/>
        </w:rPr>
        <w:tab/>
      </w:r>
    </w:p>
    <w:p w:rsidR="0067653D" w:rsidRPr="006D3903" w:rsidRDefault="0067653D" w:rsidP="0067653D">
      <w:pPr>
        <w:rPr>
          <w:rStyle w:val="a4"/>
          <w:rFonts w:ascii="Sylfaen" w:hAnsi="Sylfaen"/>
          <w:b w:val="0"/>
          <w:bCs w:val="0"/>
          <w:lang w:val="hy-AM"/>
        </w:rPr>
      </w:pPr>
    </w:p>
    <w:p w:rsidR="0067653D" w:rsidRDefault="0067653D" w:rsidP="0067653D">
      <w:pPr>
        <w:rPr>
          <w:rStyle w:val="a4"/>
          <w:rFonts w:ascii="Sylfaen" w:hAnsi="Sylfaen"/>
          <w:b w:val="0"/>
          <w:bCs w:val="0"/>
          <w:lang w:val="hy-AM"/>
        </w:rPr>
      </w:pPr>
    </w:p>
    <w:p w:rsidR="0067653D" w:rsidRDefault="0067653D" w:rsidP="0067653D">
      <w:pPr>
        <w:pStyle w:val="a3"/>
        <w:jc w:val="center"/>
        <w:rPr>
          <w:rStyle w:val="a4"/>
          <w:rFonts w:ascii="GHEA Grapalat" w:hAnsi="GHEA Grapalat"/>
          <w:sz w:val="22"/>
          <w:szCs w:val="22"/>
          <w:lang w:val="hy-AM"/>
        </w:rPr>
      </w:pPr>
      <w:r>
        <w:rPr>
          <w:rStyle w:val="a4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>
        <w:rPr>
          <w:rStyle w:val="a4"/>
          <w:rFonts w:ascii="GHEA Grapalat" w:hAnsi="GHEA Grapalat"/>
          <w:sz w:val="22"/>
          <w:szCs w:val="22"/>
          <w:lang w:val="hy-AM"/>
        </w:rPr>
        <w:tab/>
      </w:r>
      <w:r>
        <w:rPr>
          <w:rStyle w:val="a4"/>
          <w:rFonts w:ascii="GHEA Grapalat" w:hAnsi="GHEA Grapalat"/>
          <w:sz w:val="22"/>
          <w:szCs w:val="22"/>
          <w:lang w:val="hy-AM"/>
        </w:rPr>
        <w:tab/>
      </w:r>
      <w:r w:rsidRPr="00151E4B">
        <w:rPr>
          <w:rStyle w:val="a4"/>
          <w:rFonts w:ascii="GHEA Grapalat" w:hAnsi="GHEA Grapalat"/>
          <w:sz w:val="22"/>
          <w:szCs w:val="22"/>
          <w:lang w:val="hy-AM"/>
        </w:rPr>
        <w:tab/>
      </w:r>
      <w:r>
        <w:rPr>
          <w:rStyle w:val="a4"/>
          <w:rFonts w:ascii="GHEA Grapalat" w:hAnsi="GHEA Grapalat"/>
          <w:sz w:val="22"/>
          <w:szCs w:val="22"/>
          <w:lang w:val="hy-AM"/>
        </w:rPr>
        <w:tab/>
      </w:r>
      <w:r>
        <w:rPr>
          <w:rStyle w:val="a4"/>
          <w:rFonts w:ascii="GHEA Grapalat" w:hAnsi="GHEA Grapalat"/>
          <w:sz w:val="22"/>
          <w:szCs w:val="22"/>
          <w:lang w:val="hy-AM"/>
        </w:rPr>
        <w:tab/>
        <w:t>ԷԴՈՒԱՐԴ ԲԱԲԱՅԱՆ</w:t>
      </w:r>
    </w:p>
    <w:p w:rsidR="0067653D" w:rsidRDefault="0067653D" w:rsidP="0067653D">
      <w:pPr>
        <w:rPr>
          <w:rStyle w:val="a4"/>
          <w:rFonts w:ascii="Sylfaen" w:hAnsi="Sylfaen"/>
          <w:b w:val="0"/>
          <w:bCs w:val="0"/>
          <w:lang w:val="hy-AM"/>
        </w:rPr>
      </w:pPr>
    </w:p>
    <w:p w:rsidR="0067653D" w:rsidRDefault="0067653D" w:rsidP="0067653D">
      <w:pPr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9F6046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24627E" w:rsidRDefault="0067653D" w:rsidP="0067653D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b/>
          <w:lang w:val="hy-AM"/>
        </w:rPr>
        <w:t>ՏԵՂԵԿԱՆՔ</w:t>
      </w:r>
    </w:p>
    <w:p w:rsidR="0067653D" w:rsidRDefault="0067653D" w:rsidP="0067653D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67653D" w:rsidRPr="00365E7B" w:rsidRDefault="0067653D" w:rsidP="0067653D">
      <w:pPr>
        <w:spacing w:line="240" w:lineRule="auto"/>
        <w:jc w:val="center"/>
        <w:rPr>
          <w:rFonts w:ascii="GHEA Grapalat" w:hAnsi="GHEA Grapalat"/>
          <w:lang w:val="hy-AM"/>
        </w:rPr>
      </w:pPr>
      <w:r w:rsidRPr="00365E7B">
        <w:rPr>
          <w:rFonts w:ascii="GHEA Grapalat" w:hAnsi="GHEA Grapalat"/>
          <w:lang w:val="hy-AM"/>
        </w:rPr>
        <w:t>«</w:t>
      </w:r>
      <w:r w:rsidRPr="00365E7B">
        <w:rPr>
          <w:rFonts w:ascii="GHEA Grapalat" w:hAnsi="GHEA Grapalat" w:cs="Sylfaen"/>
          <w:lang w:val="hy-AM"/>
        </w:rPr>
        <w:t xml:space="preserve">ԱԲՈՎՅԱՆԻ ՀԱՄԱՅՆՔԱՊԵՏԱՐԱՆԻ ՎԱՐՉԱԿԱՆ </w:t>
      </w:r>
      <w:r w:rsidRPr="00365E7B">
        <w:rPr>
          <w:rFonts w:ascii="GHEA Grapalat" w:hAnsi="GHEA Grapalat"/>
          <w:lang w:val="hy-AM"/>
        </w:rPr>
        <w:t xml:space="preserve">ՇԵՆՔԻՑ </w:t>
      </w:r>
      <w:r w:rsidRPr="00365E7B">
        <w:rPr>
          <w:rFonts w:ascii="GHEA Grapalat" w:hAnsi="GHEA Grapalat" w:cs="Sylfaen"/>
          <w:lang w:val="hy-AM"/>
        </w:rPr>
        <w:t>ՎԱՐՁԱԿԱԼՈՒԹՅԱՆ ԻՐԱՎՈՒՆՔՈՎ ՏԱՐԱԾՔ ՏՐԱՄԱԴՐԵԼՈՒ ՄԱՍԻՆ</w:t>
      </w:r>
      <w:r w:rsidRPr="00365E7B">
        <w:rPr>
          <w:rFonts w:ascii="GHEA Grapalat" w:hAnsi="GHEA Grapalat" w:cs="Arial"/>
          <w:lang w:val="hy-AM"/>
        </w:rPr>
        <w:t xml:space="preserve">» </w:t>
      </w:r>
      <w:r w:rsidRPr="00365E7B">
        <w:rPr>
          <w:rFonts w:ascii="GHEA Grapalat" w:hAnsi="GHEA Grapalat"/>
          <w:lang w:val="hy-AM"/>
        </w:rPr>
        <w:t xml:space="preserve">ԱԲՈՎՅԱՆ ՀԱՄԱՅՆՔԻ ԱՎԱԳԱՆՈՒ ՈՐՈՇՄԱՆ ՆԱԽԱԳԾԻ ԸՆԴՈՒՆՄԱՆ </w:t>
      </w:r>
    </w:p>
    <w:p w:rsidR="0067653D" w:rsidRPr="00365E7B" w:rsidRDefault="0067653D" w:rsidP="0067653D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365E7B">
        <w:rPr>
          <w:rFonts w:ascii="GHEA Grapalat" w:hAnsi="GHEA Grapalat"/>
          <w:b/>
          <w:lang w:val="hy-AM"/>
        </w:rPr>
        <w:br/>
      </w:r>
      <w:r w:rsidRPr="00365E7B">
        <w:rPr>
          <w:rFonts w:ascii="GHEA Grapalat" w:hAnsi="GHEA Grapalat"/>
          <w:lang w:val="hy-AM"/>
        </w:rPr>
        <w:t>«Ա</w:t>
      </w:r>
      <w:r w:rsidRPr="00365E7B">
        <w:rPr>
          <w:rFonts w:ascii="GHEA Grapalat" w:hAnsi="GHEA Grapalat" w:cs="Sylfaen"/>
          <w:lang w:val="hy-AM"/>
        </w:rPr>
        <w:t xml:space="preserve">բովյանի համայնքապետարանի վարչական </w:t>
      </w:r>
      <w:r w:rsidRPr="00365E7B">
        <w:rPr>
          <w:rFonts w:ascii="GHEA Grapalat" w:hAnsi="GHEA Grapalat"/>
          <w:lang w:val="hy-AM"/>
        </w:rPr>
        <w:t xml:space="preserve">շենքից </w:t>
      </w:r>
      <w:r w:rsidRPr="00365E7B">
        <w:rPr>
          <w:rFonts w:ascii="GHEA Grapalat" w:hAnsi="GHEA Grapalat" w:cs="Sylfaen"/>
          <w:lang w:val="hy-AM"/>
        </w:rPr>
        <w:t>վարձակալության իրավունքով տարածք տրամադրելու մասին</w:t>
      </w:r>
      <w:r w:rsidRPr="00365E7B">
        <w:rPr>
          <w:rFonts w:ascii="GHEA Grapalat" w:hAnsi="GHEA Grapalat" w:cs="Arial"/>
          <w:lang w:val="hy-AM"/>
        </w:rPr>
        <w:t>»</w:t>
      </w:r>
      <w:r w:rsidRPr="00365E7B">
        <w:rPr>
          <w:rFonts w:ascii="GHEA Grapalat" w:hAnsi="GHEA Grapalat"/>
          <w:lang w:val="hy-AM"/>
        </w:rPr>
        <w:t xml:space="preserve"> Աբովյան համայնքի ավագանու որոշման </w:t>
      </w:r>
      <w:r w:rsidRPr="00365E7B">
        <w:rPr>
          <w:rFonts w:ascii="GHEA Grapalat" w:hAnsi="GHEA Grapalat" w:cs="Courier New"/>
          <w:lang w:val="hy-AM"/>
        </w:rPr>
        <w:t>նախագծի ընդունման առնչությամբ Աբովյան համայնքի բյուջեի ծախսային մասում  փոփոխություններ չեն սպասվում, իսկ եկամուտներն ավելանում են</w:t>
      </w:r>
      <w:r>
        <w:rPr>
          <w:rFonts w:ascii="GHEA Grapalat" w:hAnsi="GHEA Grapalat" w:cs="Courier New"/>
          <w:lang w:val="hy-AM"/>
        </w:rPr>
        <w:t xml:space="preserve"> </w:t>
      </w:r>
      <w:r w:rsidRPr="00365E7B">
        <w:rPr>
          <w:rFonts w:ascii="GHEA Grapalat" w:hAnsi="GHEA Grapalat" w:cs="Courier New"/>
          <w:lang w:val="hy-AM"/>
        </w:rPr>
        <w:t xml:space="preserve">ամսական </w:t>
      </w:r>
      <w:r w:rsidRPr="008E66DD">
        <w:rPr>
          <w:rFonts w:ascii="GHEA Grapalat" w:hAnsi="GHEA Grapalat"/>
          <w:color w:val="333333"/>
          <w:shd w:val="clear" w:color="auto" w:fill="FFFFFF"/>
          <w:lang w:val="hy-AM"/>
        </w:rPr>
        <w:t>4481</w:t>
      </w:r>
      <w:r w:rsidRPr="00365E7B">
        <w:rPr>
          <w:rFonts w:ascii="GHEA Grapalat" w:hAnsi="GHEA Grapalat"/>
          <w:color w:val="333333"/>
          <w:shd w:val="clear" w:color="auto" w:fill="FFFFFF"/>
          <w:lang w:val="hy-AM"/>
        </w:rPr>
        <w:t xml:space="preserve"> (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չորս հազար չորս հարյուր ութսունմեկ</w:t>
      </w:r>
      <w:r w:rsidRPr="00365E7B">
        <w:rPr>
          <w:rFonts w:ascii="GHEA Grapalat" w:hAnsi="GHEA Grapalat"/>
          <w:color w:val="333333"/>
          <w:shd w:val="clear" w:color="auto" w:fill="FFFFFF"/>
          <w:lang w:val="hy-AM"/>
        </w:rPr>
        <w:t>)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365E7B">
        <w:rPr>
          <w:rFonts w:ascii="GHEA Grapalat" w:hAnsi="GHEA Grapalat"/>
          <w:color w:val="333333"/>
          <w:shd w:val="clear" w:color="auto" w:fill="FFFFFF"/>
          <w:lang w:val="hy-AM"/>
        </w:rPr>
        <w:t>դրամով։</w:t>
      </w:r>
    </w:p>
    <w:p w:rsidR="0067653D" w:rsidRPr="00365E7B" w:rsidRDefault="0067653D" w:rsidP="0067653D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67653D" w:rsidRPr="00365E7B" w:rsidRDefault="0067653D" w:rsidP="0067653D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67653D" w:rsidRPr="00365E7B" w:rsidRDefault="0067653D" w:rsidP="003B504B">
      <w:pPr>
        <w:spacing w:line="240" w:lineRule="auto"/>
        <w:jc w:val="both"/>
        <w:rPr>
          <w:rFonts w:ascii="GHEA Grapalat" w:hAnsi="GHEA Grapalat" w:cs="Courier New"/>
          <w:color w:val="FF0000"/>
          <w:lang w:val="hy-AM"/>
        </w:rPr>
      </w:pPr>
      <w:r w:rsidRPr="00365E7B">
        <w:rPr>
          <w:rFonts w:ascii="GHEA Grapalat" w:hAnsi="GHEA Grapalat"/>
          <w:color w:val="333333"/>
          <w:shd w:val="clear" w:color="auto" w:fill="FFFFFF"/>
          <w:lang w:val="hy-AM"/>
        </w:rPr>
        <w:t xml:space="preserve">Ֆինանսատնտեսագիտական </w:t>
      </w:r>
      <w:r w:rsidR="003B504B">
        <w:rPr>
          <w:rFonts w:ascii="GHEA Grapalat" w:hAnsi="GHEA Grapalat"/>
          <w:color w:val="333333"/>
          <w:shd w:val="clear" w:color="auto" w:fill="FFFFFF"/>
          <w:lang w:val="hy-AM"/>
        </w:rPr>
        <w:t xml:space="preserve">և եկամուտների հաշվառման բաժնի պետ՝          </w:t>
      </w:r>
      <w:r w:rsidRPr="00365E7B">
        <w:rPr>
          <w:rFonts w:ascii="GHEA Grapalat" w:hAnsi="GHEA Grapalat"/>
          <w:color w:val="333333"/>
          <w:shd w:val="clear" w:color="auto" w:fill="FFFFFF"/>
          <w:lang w:val="hy-AM"/>
        </w:rPr>
        <w:t xml:space="preserve"> Ա. Չոբանյան</w:t>
      </w:r>
    </w:p>
    <w:p w:rsidR="0067653D" w:rsidRPr="00365E7B" w:rsidRDefault="0067653D" w:rsidP="0067653D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67653D" w:rsidRPr="00D522BB" w:rsidRDefault="0067653D" w:rsidP="0067653D">
      <w:pPr>
        <w:spacing w:line="240" w:lineRule="auto"/>
        <w:jc w:val="center"/>
        <w:rPr>
          <w:lang w:val="hy-AM"/>
        </w:rPr>
      </w:pPr>
    </w:p>
    <w:p w:rsidR="0067653D" w:rsidRPr="003B504B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3B504B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3B504B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67653D" w:rsidRPr="003B504B" w:rsidRDefault="0067653D" w:rsidP="0067653D">
      <w:pPr>
        <w:spacing w:after="0" w:line="240" w:lineRule="auto"/>
        <w:jc w:val="center"/>
        <w:rPr>
          <w:rStyle w:val="a4"/>
          <w:rFonts w:ascii="Sylfaen" w:hAnsi="Sylfaen"/>
          <w:b w:val="0"/>
          <w:bCs w:val="0"/>
          <w:lang w:val="hy-AM"/>
        </w:rPr>
      </w:pPr>
    </w:p>
    <w:p w:rsidR="002C0EEF" w:rsidRPr="003B504B" w:rsidRDefault="002C0EEF">
      <w:pPr>
        <w:rPr>
          <w:lang w:val="hy-AM"/>
        </w:rPr>
      </w:pPr>
    </w:p>
    <w:sectPr w:rsidR="002C0EEF" w:rsidRPr="003B504B" w:rsidSect="009C0271">
      <w:pgSz w:w="11906" w:h="16838"/>
      <w:pgMar w:top="426" w:right="805" w:bottom="284" w:left="1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57"/>
    <w:rsid w:val="002C0EEF"/>
    <w:rsid w:val="002D1EA5"/>
    <w:rsid w:val="00391557"/>
    <w:rsid w:val="003B504B"/>
    <w:rsid w:val="00557076"/>
    <w:rsid w:val="0067653D"/>
    <w:rsid w:val="009F6046"/>
    <w:rsid w:val="00B8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676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676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2023-05-23T11:00:00Z</dcterms:created>
  <dcterms:modified xsi:type="dcterms:W3CDTF">2023-05-23T12:08:00Z</dcterms:modified>
</cp:coreProperties>
</file>