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72" w:rsidRPr="00195772" w:rsidRDefault="00590716" w:rsidP="0059071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  </w:t>
      </w:r>
      <w:r w:rsidR="0045781A" w:rsidRPr="00195772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5781A" w:rsidRPr="0019577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95772" w:rsidRPr="00195772" w:rsidRDefault="00195772" w:rsidP="001957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5772">
        <w:rPr>
          <w:rFonts w:ascii="GHEA Grapalat" w:hAnsi="GHEA Grapalat"/>
          <w:b/>
          <w:sz w:val="24"/>
          <w:szCs w:val="24"/>
          <w:lang w:val="hy-AM"/>
        </w:rPr>
        <w:t>ԱԲՈՎՅԱՆ ՀԱՄԱՅՆՔԻ ԱՎԱԳԱՆՈՒ 2022 ԹՎԱԿԱՆԻ ՓԵՏՐՎԱՐԻ 08-Ի N 04-Ա ՈՐՈՇՄԱՆ ՄԵՋ ՓՈՓՈԽՈՒԹՅՈՒՆ ԿԱՏԱՐԵԼՈՒ  ՄԱՍԻՆ ԱԲՈՎՅԱՆ 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5772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</w:t>
      </w:r>
    </w:p>
    <w:p w:rsidR="00195772" w:rsidRDefault="00195772" w:rsidP="0045781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03886" w:rsidRDefault="00B03886" w:rsidP="00B03886">
      <w:pPr>
        <w:pStyle w:val="a6"/>
        <w:autoSpaceDE w:val="0"/>
        <w:autoSpaceDN w:val="0"/>
        <w:adjustRightInd w:val="0"/>
        <w:spacing w:after="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14637C" w:rsidRPr="00A416E7" w:rsidRDefault="0014637C" w:rsidP="00B03886">
      <w:pPr>
        <w:pStyle w:val="a6"/>
        <w:autoSpaceDE w:val="0"/>
        <w:autoSpaceDN w:val="0"/>
        <w:adjustRightInd w:val="0"/>
        <w:spacing w:after="0" w:line="360" w:lineRule="auto"/>
        <w:ind w:left="-284" w:righ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416E7">
        <w:rPr>
          <w:rFonts w:ascii="GHEA Grapalat" w:hAnsi="GHEA Grapalat"/>
          <w:sz w:val="24"/>
          <w:szCs w:val="24"/>
          <w:lang w:val="hy-AM"/>
        </w:rPr>
        <w:t>Նախագիծը մշակվել է համաձայն «Նորմատիվ իրավական ակտերի մասին» օրենքի 33-րդ և 34-րդ հոդվածների, հիմք ընդունելով Աբովյան համայնքի ավագանու կանոնակարգի 25-րդ և 30-րդ կետերը</w:t>
      </w:r>
      <w:r w:rsidR="00B03886" w:rsidRPr="00A416E7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A416E7">
        <w:rPr>
          <w:rFonts w:ascii="GHEA Grapalat" w:hAnsi="GHEA Grapalat"/>
          <w:sz w:val="24"/>
          <w:szCs w:val="24"/>
          <w:lang w:val="hy-AM"/>
        </w:rPr>
        <w:t xml:space="preserve"> </w:t>
      </w:r>
      <w:r w:rsidR="00B03886" w:rsidRPr="00A416E7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</w:t>
      </w:r>
      <w:r w:rsidR="00B03886" w:rsidRPr="00A416E7">
        <w:rPr>
          <w:rFonts w:ascii="GHEA Grapalat" w:hAnsi="GHEA Grapalat"/>
          <w:sz w:val="24"/>
          <w:szCs w:val="24"/>
          <w:lang w:val="hy-AM"/>
        </w:rPr>
        <w:t xml:space="preserve">անդամ Էդվին Կարապետյանը դիմում էր ներկայացրել հրաժարականի մասին։ </w:t>
      </w:r>
      <w:r w:rsidR="009F49E0" w:rsidRPr="00A416E7">
        <w:rPr>
          <w:rFonts w:ascii="GHEA Grapalat" w:hAnsi="GHEA Grapalat"/>
          <w:sz w:val="24"/>
          <w:szCs w:val="24"/>
          <w:lang w:val="hy-AM"/>
        </w:rPr>
        <w:t xml:space="preserve">Թիվ 29 ընտրատարածքային ընտրական հանձնաժողովի 2023 թվականի ապրիլի 21-ի N 3 արձանագրությամբ 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 xml:space="preserve">(մուտք՝ Տ-709, 25.04.2023) </w:t>
      </w:r>
      <w:r w:rsidR="009F49E0" w:rsidRPr="00A416E7">
        <w:rPr>
          <w:rFonts w:ascii="GHEA Grapalat" w:hAnsi="GHEA Grapalat"/>
          <w:sz w:val="24"/>
          <w:szCs w:val="24"/>
          <w:lang w:val="hy-AM"/>
        </w:rPr>
        <w:t xml:space="preserve">ավագանու մանդատը տրվել է </w:t>
      </w:r>
      <w:r w:rsidR="009F49E0" w:rsidRPr="00A416E7">
        <w:rPr>
          <w:rFonts w:ascii="GHEA Grapalat" w:hAnsi="GHEA Grapalat"/>
          <w:sz w:val="24"/>
          <w:szCs w:val="24"/>
          <w:lang w:val="hy-AM"/>
        </w:rPr>
        <w:t xml:space="preserve">«Բարգավաճ Հայաստան» խմբակցության </w:t>
      </w:r>
      <w:r w:rsidR="009F49E0" w:rsidRPr="00A416E7">
        <w:rPr>
          <w:rFonts w:ascii="GHEA Grapalat" w:hAnsi="GHEA Grapalat"/>
          <w:sz w:val="24"/>
          <w:szCs w:val="24"/>
          <w:lang w:val="hy-AM"/>
        </w:rPr>
        <w:t xml:space="preserve">ընտրական ցուցակի հաջորդ թեկնածուին՝ Թաթուլ Առաքելյանին։ 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 xml:space="preserve">Միաժամանակ </w:t>
      </w:r>
      <w:r w:rsidRPr="00A416E7">
        <w:rPr>
          <w:rFonts w:ascii="GHEA Grapalat" w:hAnsi="GHEA Grapalat"/>
          <w:sz w:val="24"/>
          <w:szCs w:val="24"/>
          <w:lang w:val="hy-AM"/>
        </w:rPr>
        <w:t>«Բարգավաճ Հայաստան» խմբակցության ղեկավար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>ը</w:t>
      </w:r>
      <w:r w:rsidRPr="00A416E7">
        <w:rPr>
          <w:rFonts w:ascii="GHEA Grapalat" w:hAnsi="GHEA Grapalat"/>
          <w:sz w:val="24"/>
          <w:szCs w:val="24"/>
          <w:lang w:val="hy-AM"/>
        </w:rPr>
        <w:t xml:space="preserve"> 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>դիմել է համապատասխան գրությամբ</w:t>
      </w:r>
      <w:r w:rsidRPr="00A416E7">
        <w:rPr>
          <w:rFonts w:ascii="GHEA Grapalat" w:hAnsi="GHEA Grapalat"/>
          <w:sz w:val="24"/>
          <w:szCs w:val="24"/>
          <w:lang w:val="hy-AM"/>
        </w:rPr>
        <w:t xml:space="preserve"> (մուտք՝ N Տ-</w:t>
      </w:r>
      <w:r w:rsidR="00A416E7" w:rsidRPr="00A416E7">
        <w:rPr>
          <w:rFonts w:ascii="GHEA Grapalat" w:hAnsi="GHEA Grapalat"/>
          <w:sz w:val="24"/>
          <w:szCs w:val="24"/>
          <w:lang w:val="hy-AM"/>
        </w:rPr>
        <w:t xml:space="preserve">728, </w:t>
      </w:r>
      <w:r w:rsidR="00A416E7" w:rsidRPr="00A416E7">
        <w:rPr>
          <w:rFonts w:ascii="GHEA Grapalat" w:hAnsi="GHEA Grapalat"/>
          <w:sz w:val="24"/>
          <w:szCs w:val="24"/>
          <w:lang w:val="hy-AM"/>
        </w:rPr>
        <w:t>25.04.2023</w:t>
      </w:r>
      <w:r w:rsidRPr="00A416E7">
        <w:rPr>
          <w:rFonts w:ascii="GHEA Grapalat" w:hAnsi="GHEA Grapalat"/>
          <w:sz w:val="24"/>
          <w:szCs w:val="24"/>
          <w:lang w:val="hy-AM"/>
        </w:rPr>
        <w:t>), որով Աբովյան համայնքի ավագանու «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>Կրթության, մշակույթի և սոցիալական հարցերի</w:t>
      </w:r>
      <w:r w:rsidRPr="00A416E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>և «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>Բնակավայրերին, ենթակառուցվածքներին և կոմունիկացիաներին առնչվող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 xml:space="preserve"> 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>հարցերի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 xml:space="preserve">»  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>մշտական հանձնաժողով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Pr="00A416E7">
        <w:rPr>
          <w:rFonts w:ascii="GHEA Grapalat" w:hAnsi="GHEA Grapalat"/>
          <w:sz w:val="24"/>
          <w:szCs w:val="24"/>
          <w:lang w:val="hy-AM"/>
        </w:rPr>
        <w:t xml:space="preserve">կազմում </w:t>
      </w:r>
      <w:r w:rsidR="00DA4889" w:rsidRPr="00A416E7">
        <w:rPr>
          <w:rFonts w:ascii="GHEA Grapalat" w:hAnsi="GHEA Grapalat"/>
          <w:sz w:val="24"/>
          <w:szCs w:val="24"/>
          <w:lang w:val="hy-AM"/>
        </w:rPr>
        <w:t>ավագանու լիազորությունները վայր դրած Էդվին Կարապետյանի փոխարեն առաջարկել է  Թաթուլ Առաքելյանի թեկնածությունը։</w:t>
      </w:r>
    </w:p>
    <w:p w:rsidR="00B03886" w:rsidRPr="00B03886" w:rsidRDefault="00B03886" w:rsidP="00B03886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B03886" w:rsidRDefault="00B03886" w:rsidP="00B03886">
      <w:pPr>
        <w:pStyle w:val="a6"/>
        <w:tabs>
          <w:tab w:val="left" w:pos="-284"/>
        </w:tabs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FFFFFF" w:themeColor="background1"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A416E7" w:rsidRDefault="00A416E7" w:rsidP="00B03886">
      <w:pPr>
        <w:tabs>
          <w:tab w:val="left" w:pos="-284"/>
        </w:tabs>
        <w:spacing w:after="0" w:line="360" w:lineRule="auto"/>
        <w:ind w:right="-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03886" w:rsidRPr="00A416E7" w:rsidRDefault="00B03886" w:rsidP="00A416E7">
      <w:pPr>
        <w:tabs>
          <w:tab w:val="left" w:pos="-284"/>
        </w:tabs>
        <w:spacing w:after="0" w:line="360" w:lineRule="auto"/>
        <w:ind w:left="-284" w:right="-284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A416E7"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է՝ Ավագանու </w:t>
      </w:r>
      <w:r w:rsidR="00DA4889" w:rsidRPr="00A416E7">
        <w:rPr>
          <w:rFonts w:ascii="GHEA Grapalat" w:hAnsi="GHEA Grapalat" w:cs="Sylfaen"/>
          <w:sz w:val="24"/>
          <w:szCs w:val="24"/>
          <w:lang w:val="hy-AM"/>
        </w:rPr>
        <w:t>08.02.2022</w:t>
      </w:r>
      <w:r w:rsidRPr="00A416E7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Pr="00A416E7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N </w:t>
      </w:r>
      <w:r w:rsidR="00DA4889" w:rsidRPr="00A416E7">
        <w:rPr>
          <w:rStyle w:val="a4"/>
          <w:rFonts w:ascii="GHEA Grapalat" w:hAnsi="GHEA Grapalat"/>
          <w:b w:val="0"/>
          <w:sz w:val="24"/>
          <w:szCs w:val="24"/>
          <w:lang w:val="hy-AM"/>
        </w:rPr>
        <w:t>0</w:t>
      </w:r>
      <w:r w:rsidRPr="00A416E7">
        <w:rPr>
          <w:rStyle w:val="a4"/>
          <w:rFonts w:ascii="GHEA Grapalat" w:hAnsi="GHEA Grapalat"/>
          <w:b w:val="0"/>
          <w:sz w:val="24"/>
          <w:szCs w:val="24"/>
          <w:lang w:val="hy-AM"/>
        </w:rPr>
        <w:t>4-Ա  որոշման</w:t>
      </w:r>
      <w:r w:rsidRPr="00A416E7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A416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հավելված</w:t>
      </w:r>
      <w:r w:rsidR="00DA4889" w:rsidRPr="00A416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շարադրել նոր խմբագրությամբ, այն է՝ </w:t>
      </w:r>
      <w:r w:rsidR="00DA4889" w:rsidRPr="00A416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="00DA4889" w:rsidRPr="00A416E7">
        <w:rPr>
          <w:rFonts w:ascii="GHEA Grapalat" w:hAnsi="GHEA Grapalat" w:cs="Arial Armenian"/>
          <w:sz w:val="24"/>
          <w:szCs w:val="24"/>
          <w:lang w:val="hy-AM"/>
        </w:rPr>
        <w:t>Կրթության, մշակույթի և սոցիալական հարցերի</w:t>
      </w:r>
      <w:r w:rsidR="00DA4889" w:rsidRPr="00A416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 և «</w:t>
      </w:r>
      <w:r w:rsidR="00DA4889" w:rsidRPr="00A416E7">
        <w:rPr>
          <w:rFonts w:ascii="GHEA Grapalat" w:hAnsi="GHEA Grapalat" w:cs="Arial LatArm"/>
          <w:sz w:val="24"/>
          <w:szCs w:val="24"/>
          <w:lang w:val="hy-AM"/>
        </w:rPr>
        <w:t xml:space="preserve">Բնակավայրերին, </w:t>
      </w:r>
      <w:r w:rsidR="00DA4889" w:rsidRPr="00A416E7">
        <w:rPr>
          <w:rFonts w:ascii="GHEA Grapalat" w:hAnsi="GHEA Grapalat" w:cs="Sylfaen"/>
          <w:sz w:val="24"/>
          <w:szCs w:val="24"/>
          <w:lang w:val="hy-AM"/>
        </w:rPr>
        <w:t xml:space="preserve">ենթակառուցվածքներին և կոմունիկացիաներին առնչվող հարցերի» </w:t>
      </w:r>
      <w:r w:rsidR="00DA4889" w:rsidRPr="00A416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A4889" w:rsidRPr="00A416E7">
        <w:rPr>
          <w:rFonts w:ascii="GHEA Grapalat" w:hAnsi="GHEA Grapalat" w:cs="Sylfaen"/>
          <w:sz w:val="24"/>
          <w:szCs w:val="24"/>
          <w:lang w:val="hy-AM"/>
        </w:rPr>
        <w:t>մշտական հանձնաժողովների</w:t>
      </w:r>
      <w:r w:rsidR="00DA4889" w:rsidRPr="00A416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կազմում</w:t>
      </w:r>
      <w:r w:rsidR="00DA4889" w:rsidRPr="00A416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ընդգրկել Թաթուլ Առաքելյանին</w:t>
      </w:r>
      <w:r w:rsidR="00A416E7" w:rsidRPr="00A416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B03886" w:rsidRPr="00A416E7" w:rsidRDefault="00B03886" w:rsidP="00A416E7">
      <w:pPr>
        <w:tabs>
          <w:tab w:val="left" w:pos="-284"/>
        </w:tabs>
        <w:spacing w:after="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416E7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ակնկալվում է՝  </w:t>
      </w:r>
      <w:r w:rsidR="00A416E7" w:rsidRPr="00A416E7">
        <w:rPr>
          <w:rFonts w:ascii="GHEA Grapalat" w:hAnsi="GHEA Grapalat" w:cs="Sylfaen"/>
          <w:sz w:val="24"/>
          <w:szCs w:val="24"/>
          <w:lang w:val="hy-AM"/>
        </w:rPr>
        <w:t xml:space="preserve">Ավագանու 08.02.2022 թվականի </w:t>
      </w:r>
      <w:r w:rsidR="00A416E7" w:rsidRPr="00A416E7">
        <w:rPr>
          <w:rStyle w:val="a4"/>
          <w:rFonts w:ascii="GHEA Grapalat" w:hAnsi="GHEA Grapalat"/>
          <w:b w:val="0"/>
          <w:sz w:val="24"/>
          <w:szCs w:val="24"/>
          <w:lang w:val="hy-AM"/>
        </w:rPr>
        <w:t>N 04-Ա  որոշմա</w:t>
      </w:r>
      <w:r w:rsidR="00A416E7" w:rsidRPr="00A416E7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մբ հաստատված համապատասխան հանձնաժողովների կազմի </w:t>
      </w:r>
      <w:r w:rsidR="00A416E7" w:rsidRPr="00A416E7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A416E7" w:rsidRPr="00A416E7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համապատասխանեցում վերոգրյալ իրողությանը, դրանով իսկ Ավագանու </w:t>
      </w:r>
      <w:r w:rsidR="00A416E7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նշված </w:t>
      </w:r>
      <w:r w:rsidR="00A416E7" w:rsidRPr="00A416E7">
        <w:rPr>
          <w:rStyle w:val="a4"/>
          <w:rFonts w:ascii="GHEA Grapalat" w:hAnsi="GHEA Grapalat"/>
          <w:b w:val="0"/>
          <w:sz w:val="24"/>
          <w:szCs w:val="24"/>
          <w:lang w:val="hy-AM"/>
        </w:rPr>
        <w:t>մշտական հանձնաժողովների բնականոն գործունեության ապահովում։</w:t>
      </w:r>
    </w:p>
    <w:p w:rsidR="00B03886" w:rsidRDefault="00B03886" w:rsidP="00B03886">
      <w:pPr>
        <w:pStyle w:val="a6"/>
        <w:spacing w:after="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3886" w:rsidRDefault="00B03886" w:rsidP="00B03886">
      <w:pPr>
        <w:pStyle w:val="a6"/>
        <w:spacing w:after="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lastRenderedPageBreak/>
        <w:t>3. Նախագծի ընդունման դեպքում այլ իրավական ակտերում փոփոխություններ և լրացումներ կատարելու մասին</w:t>
      </w:r>
    </w:p>
    <w:p w:rsidR="00B03886" w:rsidRDefault="00B03886" w:rsidP="00B03886">
      <w:pPr>
        <w:pStyle w:val="a6"/>
        <w:spacing w:after="0" w:line="360" w:lineRule="auto"/>
        <w:ind w:left="-284" w:righ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ավագանու </w:t>
      </w:r>
      <w:r w:rsidR="00DA4889">
        <w:rPr>
          <w:rFonts w:ascii="GHEA Grapalat" w:hAnsi="GHEA Grapalat" w:cs="Sylfaen"/>
          <w:sz w:val="24"/>
          <w:szCs w:val="24"/>
          <w:lang w:val="hy-AM"/>
        </w:rPr>
        <w:t xml:space="preserve">08.02.2022 թվականի </w:t>
      </w:r>
      <w:r w:rsidR="00DA4889" w:rsidRPr="00A416E7">
        <w:rPr>
          <w:rStyle w:val="a4"/>
          <w:rFonts w:ascii="GHEA Grapalat" w:hAnsi="GHEA Grapalat"/>
          <w:b w:val="0"/>
          <w:sz w:val="24"/>
          <w:szCs w:val="24"/>
          <w:lang w:val="hy-AM"/>
        </w:rPr>
        <w:t>N</w:t>
      </w:r>
      <w:r w:rsidR="00DA4889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DA4889" w:rsidRPr="00DA4889">
        <w:rPr>
          <w:rStyle w:val="a4"/>
          <w:rFonts w:ascii="GHEA Grapalat" w:hAnsi="GHEA Grapalat"/>
          <w:b w:val="0"/>
          <w:sz w:val="24"/>
          <w:szCs w:val="24"/>
          <w:lang w:val="hy-AM"/>
        </w:rPr>
        <w:t>04-Ա  որոշման</w:t>
      </w:r>
      <w:r w:rsidR="00DA4889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մեջ փոփոխություն կատարելու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նախագծի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ընդունմամբ այլ իրավական ակտերում փոփոխություններ և լրացումներ կատարելու անհրաժեշտություն չկա։ </w:t>
      </w:r>
    </w:p>
    <w:p w:rsidR="00B03886" w:rsidRDefault="00B03886" w:rsidP="00B03886">
      <w:pPr>
        <w:pStyle w:val="a6"/>
        <w:spacing w:after="16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3886" w:rsidRDefault="00B03886" w:rsidP="00B03886">
      <w:pPr>
        <w:pStyle w:val="a6"/>
        <w:spacing w:after="16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4.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B03886" w:rsidRDefault="00B03886" w:rsidP="00B03886">
      <w:pPr>
        <w:pStyle w:val="a6"/>
        <w:spacing w:after="0" w:line="360" w:lineRule="auto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   Նախագծի ընդունման կապակցությամբ Աբովյան համայնքի բյուջեում եկամուտների ավելացում կամ նվազեցում չի նախատեսվում։</w:t>
      </w:r>
    </w:p>
    <w:p w:rsidR="00B03886" w:rsidRDefault="00B03886" w:rsidP="00B03886">
      <w:pPr>
        <w:pStyle w:val="a6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B03886" w:rsidRDefault="00B03886" w:rsidP="00B03886">
      <w:pPr>
        <w:pStyle w:val="a6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B03886" w:rsidRDefault="00B03886" w:rsidP="00B03886">
      <w:pPr>
        <w:pStyle w:val="a6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B03886" w:rsidRDefault="00B03886" w:rsidP="00B03886">
      <w:pPr>
        <w:pStyle w:val="a6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B03886" w:rsidRDefault="00B03886" w:rsidP="00B03886">
      <w:pPr>
        <w:pStyle w:val="a6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4A7F6C" w:rsidRDefault="00B03886" w:rsidP="00B03886">
      <w:r>
        <w:rPr>
          <w:rFonts w:ascii="GHEA Grapalat" w:hAnsi="GHEA Grapalat"/>
          <w:b/>
          <w:color w:val="000000" w:themeColor="text1"/>
          <w:lang w:val="hy-AM"/>
        </w:rPr>
        <w:t>ՀԱՄԱՅՆՔԻ ՂԵԿԱՎԱՐ՝</w:t>
      </w:r>
      <w:r>
        <w:rPr>
          <w:rFonts w:ascii="GHEA Grapalat" w:hAnsi="GHEA Grapalat"/>
          <w:b/>
          <w:color w:val="000000" w:themeColor="text1"/>
          <w:lang w:val="hy-AM"/>
        </w:rPr>
        <w:tab/>
      </w:r>
      <w:r w:rsidR="00A416E7">
        <w:rPr>
          <w:rFonts w:ascii="GHEA Grapalat" w:hAnsi="GHEA Grapalat"/>
          <w:b/>
          <w:color w:val="000000" w:themeColor="text1"/>
          <w:lang w:val="hy-AM"/>
        </w:rPr>
        <w:t xml:space="preserve">                                                           </w:t>
      </w:r>
      <w:bookmarkStart w:id="0" w:name="_GoBack"/>
      <w:bookmarkEnd w:id="0"/>
      <w:r w:rsidR="00A416E7">
        <w:rPr>
          <w:rFonts w:ascii="GHEA Grapalat" w:hAnsi="GHEA Grapalat"/>
          <w:b/>
          <w:color w:val="000000" w:themeColor="text1"/>
          <w:lang w:val="hy-AM"/>
        </w:rPr>
        <w:t xml:space="preserve"> Է.ԲԱԲԱՅԱՆ</w:t>
      </w:r>
    </w:p>
    <w:sectPr w:rsidR="004A7F6C" w:rsidSect="0075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0812"/>
    <w:multiLevelType w:val="hybridMultilevel"/>
    <w:tmpl w:val="B46E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1A"/>
    <w:rsid w:val="000E0490"/>
    <w:rsid w:val="0014637C"/>
    <w:rsid w:val="00195772"/>
    <w:rsid w:val="0043201C"/>
    <w:rsid w:val="00446C63"/>
    <w:rsid w:val="0045781A"/>
    <w:rsid w:val="00490B09"/>
    <w:rsid w:val="004A7F6C"/>
    <w:rsid w:val="00590716"/>
    <w:rsid w:val="0075245A"/>
    <w:rsid w:val="00785067"/>
    <w:rsid w:val="008E392B"/>
    <w:rsid w:val="00982E0B"/>
    <w:rsid w:val="009B69E0"/>
    <w:rsid w:val="009F49E0"/>
    <w:rsid w:val="00A416E7"/>
    <w:rsid w:val="00B03886"/>
    <w:rsid w:val="00B710ED"/>
    <w:rsid w:val="00C42491"/>
    <w:rsid w:val="00C808F1"/>
    <w:rsid w:val="00DA4889"/>
    <w:rsid w:val="00DC2F8B"/>
    <w:rsid w:val="00F43008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B870"/>
  <w15:docId w15:val="{986152E4-B56F-4806-A050-1D0CE21B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781A"/>
    <w:rPr>
      <w:b/>
      <w:bCs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locked/>
    <w:rsid w:val="00B03886"/>
    <w:rPr>
      <w:rFonts w:ascii="Calibri" w:eastAsia="Times New Roman" w:hAnsi="Calibri" w:cs="Times New Roman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5"/>
    <w:uiPriority w:val="34"/>
    <w:qFormat/>
    <w:rsid w:val="00B0388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User</cp:lastModifiedBy>
  <cp:revision>4</cp:revision>
  <cp:lastPrinted>2022-06-16T11:43:00Z</cp:lastPrinted>
  <dcterms:created xsi:type="dcterms:W3CDTF">2023-04-25T14:19:00Z</dcterms:created>
  <dcterms:modified xsi:type="dcterms:W3CDTF">2023-04-25T15:15:00Z</dcterms:modified>
</cp:coreProperties>
</file>