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64" w:rsidRDefault="00E13464" w:rsidP="00E13464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109D3" w:rsidRPr="00AE4689" w:rsidRDefault="007109D3" w:rsidP="00E13464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E4689">
        <w:rPr>
          <w:rFonts w:ascii="GHEA Grapalat" w:hAnsi="GHEA Grapalat"/>
          <w:b/>
          <w:lang w:val="hy-AM"/>
        </w:rPr>
        <w:t>ՀԻՄ</w:t>
      </w:r>
      <w:r w:rsidR="00014A5F">
        <w:rPr>
          <w:rFonts w:ascii="GHEA Grapalat" w:hAnsi="GHEA Grapalat"/>
          <w:b/>
          <w:lang w:val="hy-AM"/>
        </w:rPr>
        <w:t>Ն</w:t>
      </w:r>
      <w:r w:rsidRPr="00AE4689">
        <w:rPr>
          <w:rFonts w:ascii="GHEA Grapalat" w:hAnsi="GHEA Grapalat"/>
          <w:b/>
          <w:lang w:val="hy-AM"/>
        </w:rPr>
        <w:t>ԱՎՈՐՈՒՄ</w:t>
      </w:r>
    </w:p>
    <w:p w:rsidR="003621F5" w:rsidRPr="008C53D1" w:rsidRDefault="007109D3" w:rsidP="00AE4689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E4689">
        <w:rPr>
          <w:rStyle w:val="a4"/>
          <w:rFonts w:ascii="GHEA Grapalat" w:hAnsi="GHEA Grapalat"/>
          <w:sz w:val="22"/>
          <w:szCs w:val="22"/>
          <w:lang w:val="hy-AM"/>
        </w:rPr>
        <w:t>20</w:t>
      </w:r>
      <w:r w:rsidR="00FB17F4">
        <w:rPr>
          <w:rStyle w:val="a4"/>
          <w:rFonts w:ascii="GHEA Grapalat" w:hAnsi="GHEA Grapalat"/>
          <w:sz w:val="22"/>
          <w:szCs w:val="22"/>
          <w:lang w:val="hy-AM"/>
        </w:rPr>
        <w:t>2</w:t>
      </w:r>
      <w:r w:rsidR="008F747C">
        <w:rPr>
          <w:rStyle w:val="a4"/>
          <w:rFonts w:ascii="GHEA Grapalat" w:hAnsi="GHEA Grapalat"/>
          <w:sz w:val="22"/>
          <w:szCs w:val="22"/>
          <w:lang w:val="hy-AM"/>
        </w:rPr>
        <w:t>3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ԵՎ ԱՐՏՈՆՈՒԹՅՈՒՆՆԵՐԸ ՍԱՀՄԱՆԵԼՈՒ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ՄԱՍԻՆ</w:t>
      </w:r>
      <w:r w:rsidR="003621F5"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ԱՎԱԳԱՆՈՒ ՈՐՈՇՄԱՆ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5F5B98" w:rsidRPr="00AE4689" w:rsidRDefault="007109D3" w:rsidP="00AE4689">
      <w:pPr>
        <w:pStyle w:val="a3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8F747C">
        <w:rPr>
          <w:rFonts w:ascii="GHEA Grapalat" w:hAnsi="GHEA Grapalat"/>
          <w:sz w:val="22"/>
          <w:szCs w:val="22"/>
          <w:lang w:val="hy-AM"/>
        </w:rPr>
        <w:t>3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 մասին որոշման նախագիծը մշակվել է «Տեղական ինքնակառավարման մասին» 18-րդ հոդվածի 1-ին մասի 19-րդ կետի հիման վրա։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ab/>
      </w:r>
      <w:r w:rsidR="00974F16" w:rsidRPr="00AE4689">
        <w:rPr>
          <w:rFonts w:ascii="GHEA Grapalat" w:hAnsi="GHEA Grapalat"/>
          <w:sz w:val="22"/>
          <w:szCs w:val="22"/>
          <w:lang w:val="hy-AM"/>
        </w:rPr>
        <w:br/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Աբովյան համայնքի ավագանու կողմից սահմանված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 դիմաց գանձվող վճարների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նախորդ տարիներին մեծամասամբ մնացել են անփոփոխ: 20</w:t>
      </w:r>
      <w:r w:rsidR="00FB17F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8F747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նույնպես առաջարկվում է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համայնքի կազմում ընդգրկված բոլոր բնակավայրերի 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20</w:t>
      </w:r>
      <w:r w:rsidR="008C53D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8F747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սահմանված 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մատուցվող ծառայությունների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հիմնականում  թողնել անփոփոխ՝ հաշվի առնելով, սակայն, օրենսդրական փոփոխությունները: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="003621F5" w:rsidRPr="00AE4689">
        <w:rPr>
          <w:rFonts w:ascii="GHEA Grapalat" w:hAnsi="GHEA Grapalat"/>
          <w:b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8F747C">
        <w:rPr>
          <w:rFonts w:ascii="GHEA Grapalat" w:hAnsi="GHEA Grapalat"/>
          <w:sz w:val="22"/>
          <w:szCs w:val="22"/>
          <w:lang w:val="hy-AM"/>
        </w:rPr>
        <w:t>3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առաջարկվում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AE4689">
        <w:rPr>
          <w:rFonts w:ascii="GHEA Grapalat" w:hAnsi="GHEA Grapalat"/>
          <w:sz w:val="22"/>
          <w:szCs w:val="22"/>
          <w:lang w:val="hy-AM"/>
        </w:rPr>
        <w:t>սահման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համայնքի կողմից մատուցվող ծառայությունների համար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հետևյալ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 վճարները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՝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1.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համայնքում հասցեների տրամադրման ծառայության վճար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>՝ 5000 դրամ։ Ա</w:t>
      </w:r>
      <w:r w:rsidR="00C004E3" w:rsidRPr="00AE4689">
        <w:rPr>
          <w:rFonts w:ascii="GHEA Grapalat" w:hAnsi="GHEA Grapalat"/>
          <w:sz w:val="22"/>
          <w:szCs w:val="22"/>
          <w:lang w:val="hy-AM"/>
        </w:rPr>
        <w:t>յս վճարը սահմանվել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համաձայն Հայաստանի Հանրապետության կառավարության 2005 թվականի դեկտեմբերի 29-ի N 2387-Ն որոշման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։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Վճարի չափ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7664D8" w:rsidRPr="00AE4689">
        <w:rPr>
          <w:rFonts w:ascii="GHEA Grapalat" w:hAnsi="GHEA Grapalat"/>
          <w:sz w:val="22"/>
          <w:szCs w:val="22"/>
          <w:lang w:val="hy-AM"/>
        </w:rPr>
        <w:t xml:space="preserve">առաջացել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է 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անշարժ գույքը հասցեավորելու համար կատարվող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աշխատանքների ինքնարժեքի հաշվարկից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(քարտեզագրում, տեղազննություն, հասցեների գրանցամատյանի վարում, տրանսպորտային ծախսեր)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2.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համայնքի վարչական տարածքում փողոցային լուսավորության հենասյուների օգտագործման տրամադրման ծառայության վճար՝</w:t>
      </w:r>
      <w:r w:rsidR="002A5911">
        <w:rPr>
          <w:rFonts w:ascii="GHEA Grapalat" w:hAnsi="GHEA Grapalat"/>
          <w:sz w:val="22"/>
          <w:szCs w:val="22"/>
          <w:lang w:val="hy-AM"/>
        </w:rPr>
        <w:t xml:space="preserve"> ամսական 3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00 դրամ</w:t>
      </w:r>
      <w:r w:rsidR="002A5911">
        <w:rPr>
          <w:rFonts w:ascii="GHEA Grapalat" w:hAnsi="GHEA Grapalat"/>
          <w:sz w:val="22"/>
          <w:szCs w:val="22"/>
          <w:lang w:val="hy-AM"/>
        </w:rPr>
        <w:t xml:space="preserve">, յուրաքանչյուր հենասյան մեկ լարանցման համար։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Այս ծառայության համար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առաջարկվում է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վճար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սահմավել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,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համայնքի սեփականություն հանդիսացող լուսավորության հենասյուների օգտագործմ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ա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մբ մալուխային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կոմունիկացիաների անցկացման համար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տնտեսվարող սուբյեկտների պահանջակը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և նպատակ ունենալով խթանել համայնքի տնտեսության մեջ հեռահաղորդակցության ոլորտի զարգացումը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: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Գումարը հաշվարկվել է հենասյուների 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պահպանման, վերանորոգման համար համայնքի կատարած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ինքնարժեքից: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ab/>
      </w:r>
      <w:r w:rsidR="00702A07" w:rsidRPr="00AE4689">
        <w:rPr>
          <w:rFonts w:ascii="GHEA Grapalat" w:hAnsi="GHEA Grapalat"/>
          <w:sz w:val="22"/>
          <w:szCs w:val="22"/>
          <w:lang w:val="hy-AM"/>
        </w:rPr>
        <w:br/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 xml:space="preserve">3.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Տաքս</w:t>
      </w:r>
      <w:r w:rsidR="00273A5C">
        <w:rPr>
          <w:rFonts w:ascii="GHEA Grapalat" w:hAnsi="GHEA Grapalat" w:cs="GHEA Grapalat"/>
          <w:sz w:val="22"/>
          <w:szCs w:val="22"/>
          <w:lang w:val="hy-AM"/>
        </w:rPr>
        <w:t xml:space="preserve">իների,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մ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իջմարզային, ներմարզային և 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երհամայնքային ուղևորափոխադրումներ իրականացնող երթուղային ավտոբու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սների և միկրոավտոբուսների համար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Աբովյան համայնքի ավտոկանգառներից օգտվելու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ծառայության վճար</w:t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>՝ յուրաքանչյուր ա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վտոմեքենայի համար՝ ամսական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30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>00 դրամ։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ավտոկանգառների պահպանման, վերանորոգման, սպասարկման, մաքրման և աղբահանության 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>աշխատանքներ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>ի համար համայնքի կողմից կատարվող ծախսերի փոխհատուցման նպատակով։</w:t>
      </w:r>
      <w:r w:rsidR="002A5911">
        <w:rPr>
          <w:rFonts w:ascii="GHEA Grapalat" w:hAnsi="GHEA Grapalat"/>
          <w:sz w:val="22"/>
          <w:szCs w:val="22"/>
          <w:lang w:val="hy-AM"/>
        </w:rPr>
        <w:tab/>
      </w:r>
      <w:r w:rsidR="00005E41" w:rsidRPr="00AE4689">
        <w:rPr>
          <w:rFonts w:ascii="GHEA Grapalat" w:hAnsi="GHEA Grapalat"/>
          <w:sz w:val="22"/>
          <w:szCs w:val="22"/>
          <w:lang w:val="hy-AM"/>
        </w:rPr>
        <w:br/>
      </w:r>
      <w:r w:rsidR="00005E41" w:rsidRPr="00AE4689">
        <w:rPr>
          <w:rFonts w:ascii="GHEA Grapalat" w:hAnsi="GHEA Grapalat" w:cs="GHEA Grapalat"/>
          <w:sz w:val="22"/>
          <w:szCs w:val="22"/>
          <w:lang w:val="hy-AM"/>
        </w:rPr>
        <w:t xml:space="preserve">4.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EC313B" w:rsidRPr="00AE4689">
        <w:rPr>
          <w:rFonts w:ascii="GHEA Grapalat" w:hAnsi="GHEA Grapalat" w:cs="GHEA Grapalat"/>
          <w:sz w:val="22"/>
          <w:szCs w:val="22"/>
          <w:lang w:val="hy-AM"/>
        </w:rPr>
        <w:t xml:space="preserve"> (այսուհետ՝ կազմակերպություն)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կողմից մատուցվող ծառայությունների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ց օգտվող մինչև 18 տարեկան երեխաների համար կազմակերպության կողմից մատուցվող ծառայությունների դիմաց փոխհատուցման վճարի նկատմամբ կիրառված է արտոնություն՝ վճարի նկատմամբ զրոյական դրույ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քաչափի կիրառման ձևով։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Հաշվի առնելով Աբովյան համայնքի չափահաս բնակչության պահանջարկը՝ օգտվելու կազմակերպության  կողմից մատուցվող որոշ ծառայություններից, և կարևորելով համայնքում երիտասարդության շրջանում առողջ ապրելակերպի, սպորտային ակտիվ ժամանցի կազմակերպմանը նպաստելու և խթանելու առաջնահերթությունը</w:t>
      </w:r>
      <w:r w:rsidR="00974F16" w:rsidRPr="00AE4689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առաջարկվում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է սահմանել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 xml:space="preserve">կազմակերպության կողմից մատուցվող ծառայությունների դիմաց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հետևյալ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վճարները՝ </w:t>
      </w:r>
    </w:p>
    <w:tbl>
      <w:tblPr>
        <w:tblW w:w="7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789"/>
        <w:gridCol w:w="2534"/>
      </w:tblGrid>
      <w:tr w:rsidR="005F5B98" w:rsidRPr="00AE4689" w:rsidTr="005F5B98">
        <w:trPr>
          <w:trHeight w:val="839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N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Մարզաձևեր 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 վճարների  չափը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br/>
              <w:t xml:space="preserve"> 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</w:tr>
      <w:tr w:rsidR="005F5B98" w:rsidRPr="00AE4689" w:rsidTr="005F5B98">
        <w:trPr>
          <w:trHeight w:val="46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Լող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`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5F5B98" w:rsidRPr="00AE4689" w:rsidTr="00FB17F4">
        <w:trPr>
          <w:trHeight w:val="418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1.1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2A5911">
              <w:rPr>
                <w:rFonts w:ascii="Sylfaen" w:hAnsi="Sylfaen" w:cs="Courier New"/>
                <w:sz w:val="18"/>
                <w:szCs w:val="18"/>
                <w:lang w:val="hy-AM"/>
              </w:rPr>
              <w:t>5</w:t>
            </w:r>
            <w:r w:rsidRPr="00AE4689">
              <w:rPr>
                <w:rFonts w:ascii="GHEA Grapalat" w:hAnsi="GHEA Grapalat"/>
                <w:sz w:val="18"/>
                <w:szCs w:val="18"/>
              </w:rPr>
              <w:t>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հազար</w:t>
            </w:r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հինգ </w:t>
            </w:r>
            <w:proofErr w:type="gramStart"/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>հարյուր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5F5B98" w:rsidRPr="00AE4689" w:rsidTr="005F5B98">
        <w:trPr>
          <w:trHeight w:val="79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1.2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</w:t>
            </w:r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="002A5911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տասնհինգ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gramStart"/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5F5B98" w:rsidRPr="00AE4689" w:rsidTr="005F5B98">
        <w:trPr>
          <w:trHeight w:val="78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2.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Մարմնամարզություն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2A5911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Courier New"/>
                <w:sz w:val="18"/>
                <w:szCs w:val="18"/>
                <w:lang w:val="hy-AM"/>
              </w:rPr>
              <w:t>8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5F5B98"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ութ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հազար</w:t>
            </w:r>
            <w:r w:rsidR="005F5B98"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FB17F4" w:rsidTr="005F5B98">
        <w:trPr>
          <w:trHeight w:val="597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3.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Մարզասրահ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2A5911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>
              <w:rPr>
                <w:rFonts w:ascii="Sylfaen" w:hAnsi="Sylfaen" w:cs="Courier New"/>
                <w:sz w:val="18"/>
                <w:szCs w:val="18"/>
                <w:lang w:val="hy-AM"/>
              </w:rPr>
              <w:t>6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(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վեց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հազար</w:t>
            </w:r>
            <w:r w:rsidR="005F5B98"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 )</w:t>
            </w:r>
          </w:p>
        </w:tc>
      </w:tr>
    </w:tbl>
    <w:p w:rsidR="00AD6604" w:rsidRPr="00AE4689" w:rsidRDefault="003459C7" w:rsidP="00AE4689">
      <w:pPr>
        <w:pStyle w:val="a3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ինքնարժեքը։</w:t>
      </w:r>
      <w:r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Pr="00AE4689">
        <w:rPr>
          <w:rFonts w:ascii="GHEA Grapalat" w:hAnsi="GHEA Grapalat" w:cs="GHEA Grapalat"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 xml:space="preserve">5.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Աբովյան համայնքում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համերգների, թատերական ներկայացումների, սպորտային մրցաշարերի, ցուցահանդեսների, փառատոնների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>և այլ միջոցառումներ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ի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կազմակերպ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ման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նպատակով համայնքային ենթակայության կազմակերպությունների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շենքերի դահլիճներն օգտագործելու համար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համայնքապետարան են դիմում տարբեր կազմակերպություններ։ Հաշվի առնելով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նման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>պահանջարկը և համայնքում մշակույթի, արվեստի, սպորտի, ազգային ավանդույթների պահպանման և զարգացման կարևորությունը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, առաջարկվում է սահմանել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 շենքի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վճար՝   30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,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Զարեհ Սահակյանցի անվան երաժշտական դպրոց» արտադպրոցական կրթադաստիարակչական ուսումնական հաստատություն համայնքային ոչ առևտրային կազմակերպության և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«Աբովյանի երեխաների աջ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ակցության կենտրոն» համայնքային ոչ առևտրային կազմակերպության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վճար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՝ 20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հազար դրամ</w:t>
      </w:r>
      <w:r w:rsidR="00273A5C">
        <w:rPr>
          <w:rFonts w:ascii="GHEA Grapalat" w:hAnsi="GHEA Grapalat"/>
          <w:sz w:val="22"/>
          <w:szCs w:val="22"/>
          <w:lang w:val="hy-AM"/>
        </w:rPr>
        <w:t xml:space="preserve">, իսկ 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Գեղաշենի «Մշակույթի տուն»</w:t>
      </w:r>
      <w:r w:rsidR="00273A5C" w:rsidRPr="00273A5C">
        <w:rPr>
          <w:rFonts w:ascii="Calibri" w:hAnsi="Calibri" w:cs="Calibri"/>
          <w:sz w:val="22"/>
          <w:szCs w:val="22"/>
          <w:lang w:val="hy-AM"/>
        </w:rPr>
        <w:t> 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համայնքային ոչ առևտրային կազմակերպության դահլիճը</w:t>
      </w:r>
      <w:r w:rsidR="00273A5C" w:rsidRPr="00273A5C">
        <w:rPr>
          <w:rFonts w:ascii="Calibri" w:hAnsi="Calibri" w:cs="Calibri"/>
          <w:sz w:val="22"/>
          <w:szCs w:val="22"/>
          <w:lang w:val="hy-AM"/>
        </w:rPr>
        <w:t> 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համար՝ 1 օրվա վճարը սահմանել 20 000 (քսան հազար) դրամ։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 (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օգտագործված էլեկտրաէներգիա, ջուր, գույքի մաշվածություն, անձնակազմի լրացուցիչ ծանրաբեռնվածություն, սանմաքրում և այլն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)։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6.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կողմից </w:t>
      </w:r>
      <w:r w:rsidR="00273A5C">
        <w:rPr>
          <w:rFonts w:ascii="GHEA Grapalat" w:hAnsi="GHEA Grapalat" w:cs="GHEA Grapalat"/>
          <w:sz w:val="22"/>
          <w:szCs w:val="22"/>
          <w:lang w:val="hy-AM"/>
        </w:rPr>
        <w:t>Աբովյան քաղաքի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գերեզմանատների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պահպանմա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և սպասարկման ծառայության վճար՝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յուրաքանչյուր հուղարկավորության համար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15</w:t>
      </w:r>
      <w:r w:rsidR="005146D8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 xml:space="preserve">։ 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D0716" w:rsidRPr="00AE4689">
        <w:rPr>
          <w:rFonts w:ascii="GHEA Grapalat" w:hAnsi="GHEA Grapalat"/>
          <w:sz w:val="22"/>
          <w:szCs w:val="22"/>
          <w:lang w:val="hy-AM"/>
        </w:rPr>
        <w:t>Ա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յս վճարը սահմանվում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է Հայաստանի Հանրապետության կառավարության 2006 թվականի նոյեմբերի 23-ի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«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օրենքով նախատեսված կարգերը, կանոնները և գերեզմանի վկայականի ձևը սահմանելու մասին» N 1910-Ն որոշմ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ամբ սահմանված լիազորությունների շրջանակներում գերեզմանատների պահպանման համար համայնքի կողմից կատարվող ծախսերը փոխհատուցելու նպատակով (գերեզմանատա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 xml:space="preserve">աշխատողների վարձատրություն, 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ճանապարհների պահպանում և վերանորոգում,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t>լուսավորություն, ջրամատակարարում, աղբահանություն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)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>: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7.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lastRenderedPageBreak/>
        <w:t>կողմից 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համայնքի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267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բազմահարկ շենքերի վերելակների սպասարկման 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>համար առաջարկվում է սահմանել ամսական վճար՝ ելնելով շենքերի հարկերի և բնակարանների թվից, իսկ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տեխնիկական զննման վճարների չափը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`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ելնելով </w:t>
      </w:r>
      <w:r w:rsidR="00340FD0" w:rsidRPr="00AE4689">
        <w:rPr>
          <w:rFonts w:ascii="GHEA Grapalat" w:hAnsi="GHEA Grapalat" w:cs="GHEA Grapalat"/>
          <w:sz w:val="22"/>
          <w:szCs w:val="22"/>
          <w:lang w:val="hy-AM"/>
        </w:rPr>
        <w:t>շենքերի հարկերի թվից։ Ավագանու որոշման նախագծում ներկայացված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վճարների չափը առաջացել է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վերելակների սպասարկման և տեխնիկական զննման համար համայնքի կատարած ծախսերի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ինքնարժեքից (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սպասարկող անձնակազմի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աշխատավաձ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 նյութերի և սարքավորումների ձեռքբերման ծախս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, էլեկտրա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էներգիայի, հեռախոսի և տրանսպորտային միջոցի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օգտա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գործման ծախս, արտակարգ իրավիճակների նախարարության փորձաքննության վճարներ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վերելակների նախատեսվո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ղ պլանային տեղադրմ</w:t>
      </w:r>
      <w:r w:rsidR="008C53D1">
        <w:rPr>
          <w:rFonts w:ascii="GHEA Grapalat" w:hAnsi="GHEA Grapalat"/>
          <w:sz w:val="22"/>
          <w:szCs w:val="22"/>
          <w:lang w:val="hy-AM"/>
        </w:rPr>
        <w:t>ան նյութածախս)։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8.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համայնքային կոմունալ տնտեսություն» համայնքային ոչ առևտրային կազմակերպության կողմից ոռոգման ջուր տրամադրելու ծառայության վճար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հողամասի 1 քառակուսի մետրի համար</w:t>
      </w:r>
      <w:r w:rsidR="00E56922">
        <w:rPr>
          <w:rFonts w:ascii="GHEA Grapalat" w:hAnsi="GHEA Grapalat"/>
          <w:sz w:val="22"/>
          <w:szCs w:val="22"/>
          <w:lang w:val="hy-AM"/>
        </w:rPr>
        <w:t>՝ սեզոնում 2</w:t>
      </w:r>
      <w:r w:rsidR="008C53D1">
        <w:rPr>
          <w:rFonts w:ascii="GHEA Grapalat" w:hAnsi="GHEA Grapalat"/>
          <w:sz w:val="22"/>
          <w:szCs w:val="22"/>
          <w:lang w:val="hy-AM"/>
        </w:rPr>
        <w:t>0 դրամ։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>Ք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անի որ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 հիմնական մասը օգտագործվում է համայնքի կանաչապատ տարածքները պահպանելու համար, ուստի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 բնակչության սոցիալական վիճակը,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ոռոգման ջրից համայնքի բնակիչների օգտվելու համար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F57058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է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,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հաշվ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արկելով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մատակարարման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վրա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կատարվող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մինիմալ ծախսերը:</w:t>
      </w:r>
      <w:r w:rsidR="00E56922">
        <w:rPr>
          <w:rFonts w:ascii="GHEA Grapalat" w:hAnsi="GHEA Grapalat"/>
          <w:sz w:val="22"/>
          <w:szCs w:val="22"/>
          <w:lang w:val="hy-AM"/>
        </w:rPr>
        <w:t>Քանի որ 202</w:t>
      </w:r>
      <w:r w:rsidR="002A5911">
        <w:rPr>
          <w:rFonts w:ascii="GHEA Grapalat" w:hAnsi="GHEA Grapalat"/>
          <w:sz w:val="22"/>
          <w:szCs w:val="22"/>
          <w:lang w:val="hy-AM"/>
        </w:rPr>
        <w:t>1</w:t>
      </w:r>
      <w:r w:rsidR="00E56922">
        <w:rPr>
          <w:rFonts w:ascii="GHEA Grapalat" w:hAnsi="GHEA Grapalat"/>
          <w:sz w:val="22"/>
          <w:szCs w:val="22"/>
          <w:lang w:val="hy-AM"/>
        </w:rPr>
        <w:t xml:space="preserve"> թվականին ոռոգման ջրի  մատակարարման ժամերը փոխվել է, 12 ժամից դարձել է 16 ժամ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ab/>
      </w:r>
      <w:r w:rsidR="00E56922">
        <w:rPr>
          <w:rFonts w:ascii="GHEA Grapalat" w:hAnsi="GHEA Grapalat"/>
          <w:sz w:val="22"/>
          <w:szCs w:val="22"/>
          <w:lang w:val="hy-AM"/>
        </w:rPr>
        <w:t>, ուստի առաջարկվել է 10 դրամը փոխարինել 20 դրամով։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E56922">
        <w:rPr>
          <w:rFonts w:ascii="GHEA Grapalat" w:hAnsi="GHEA Grapalat" w:cs="GHEA Grapalat"/>
          <w:sz w:val="22"/>
          <w:szCs w:val="22"/>
          <w:lang w:val="hy-AM"/>
        </w:rPr>
        <w:tab/>
      </w:r>
      <w:r w:rsidR="00E56922">
        <w:rPr>
          <w:rFonts w:ascii="GHEA Grapalat" w:hAnsi="GHEA Grapalat" w:cs="GHEA Grapalat"/>
          <w:sz w:val="22"/>
          <w:szCs w:val="22"/>
          <w:lang w:val="hy-AM"/>
        </w:rPr>
        <w:br/>
      </w:r>
      <w:r w:rsidR="00760C9E">
        <w:rPr>
          <w:rFonts w:ascii="GHEA Grapalat" w:hAnsi="GHEA Grapalat" w:cs="GHEA Grapalat"/>
          <w:sz w:val="22"/>
          <w:szCs w:val="22"/>
          <w:lang w:val="hy-AM"/>
        </w:rPr>
        <w:t>9</w:t>
      </w:r>
      <w:r w:rsidR="00E13FA1" w:rsidRPr="00AE4689">
        <w:rPr>
          <w:rFonts w:ascii="GHEA Grapalat" w:hAnsi="GHEA Grapalat" w:cs="GHEA Grapalat"/>
          <w:sz w:val="22"/>
          <w:szCs w:val="22"/>
          <w:lang w:val="hy-AM"/>
        </w:rPr>
        <w:t xml:space="preserve">. 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սեփականություն հանդիսացող անշարժ գույքի օրարման կամ օգտագործման տրամադրման փա</w:t>
      </w:r>
      <w:r w:rsidR="00F57058" w:rsidRPr="00AE4689">
        <w:rPr>
          <w:rFonts w:ascii="GHEA Grapalat" w:hAnsi="GHEA Grapalat" w:cs="GHEA Grapalat"/>
          <w:sz w:val="22"/>
          <w:szCs w:val="22"/>
          <w:lang w:val="hy-AM"/>
        </w:rPr>
        <w:t>ստաթղթերի (փաթեթի) կազմման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 ծառայության համար առաջարկվում է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>սահմանել հետևյալ վճարները՝</w:t>
      </w:r>
    </w:p>
    <w:tbl>
      <w:tblPr>
        <w:tblpPr w:leftFromText="180" w:rightFromText="180" w:bottomFromText="200" w:vertAnchor="text" w:horzAnchor="margin" w:tblpY="125"/>
        <w:tblW w:w="9606" w:type="dxa"/>
        <w:tblLook w:val="04A0" w:firstRow="1" w:lastRow="0" w:firstColumn="1" w:lastColumn="0" w:noHBand="0" w:noVBand="1"/>
      </w:tblPr>
      <w:tblGrid>
        <w:gridCol w:w="581"/>
        <w:gridCol w:w="6048"/>
        <w:gridCol w:w="2693"/>
        <w:gridCol w:w="284"/>
      </w:tblGrid>
      <w:tr w:rsidR="00E13464" w:rsidRPr="00AE4689" w:rsidTr="00E13464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/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Վճարի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տեսակը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Դրույքաչափը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proofErr w:type="spellStart"/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proofErr w:type="spellEnd"/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13464" w:rsidRPr="00AE4689" w:rsidTr="00E13464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վաթսունհինգ 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  <w:t>հազար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13464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կամ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ոչ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տարածքների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օգտագործման 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AE4689"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յոթանասուներեք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1B398E" w:rsidRDefault="007D4E6A" w:rsidP="00AE4689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 xml:space="preserve">Այս 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վճարների չափը սահմանելիս հաշվի է առնվել ծառայությունից օգտվելու քաղաքացիների պահանջարկը և ծառայության համար կատարվող ծախսերի ինքնարժեքը (տեղազննություն, մասնագիտական փորձաքննություն, ներկայացված փաստաթղթերի, սխեմաների ուսումնասիրություն, եզրակացությունների կազմում, հաշվարկների կատարում, նյութատեխնիկական և տրանսպորտային ծախս,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քարտեզագրության, գեոդեզիայի, չափագրման և հողաշինարարության գործունեություն իրականացնելու իրավունք ունեցող որակավորված անձի կողմից համայնքի պատվերով կատարած աշխատանքների ծախսեր, անշարժ գույքի նկատմամբ համայնքի իրավունքների պետական գրանցման համար կատարված </w:t>
      </w:r>
      <w:r w:rsidR="00D52D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ծախսեր</w:t>
      </w:r>
      <w:r w:rsidRPr="00AE4689">
        <w:rPr>
          <w:rFonts w:ascii="GHEA Grapalat" w:hAnsi="GHEA Grapalat"/>
          <w:sz w:val="22"/>
          <w:szCs w:val="22"/>
          <w:lang w:val="hy-AM"/>
        </w:rPr>
        <w:t>)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>։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1</w:t>
      </w:r>
      <w:r w:rsidR="00760C9E">
        <w:rPr>
          <w:rFonts w:ascii="GHEA Grapalat" w:hAnsi="GHEA Grapalat" w:cs="GHEA Grapalat"/>
          <w:sz w:val="22"/>
          <w:szCs w:val="22"/>
          <w:lang w:val="hy-AM"/>
        </w:rPr>
        <w:t>0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վարչական տարածքում գտնվող անշարժ գույքի գործառական նշանակության փոփոխության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ծառայության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համար առաջարկվում է սահմանել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ավագանու որոշման նախագծով նախատեսված վճարները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ելնելով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անշարժ գույքի քառակուսի մետրից և գույքի սեփականության սուբյեկտից։ Վճարների չափը սահմանելիս հաշվի է առնվել ծառայությունից օգտվելու քաղաքացիների և տնտեսվարող սուբյեկտների պահանջարկը և ծառայության համար կատարվող ծախսերի ինքնարժեքը (տեղանքի ուսումնասիրություն, զննություն, մասնագիտական փորձաքննություն, ներկայացված փաստաթղթերի ուսումնասիրություն, եզրակացությունների կազմում, նյութատեխնիկական և տրանսպորտային ծախս, համայնքի քարտեզներում համապատասխան փոփոխությունների կատարում)։</w:t>
      </w:r>
    </w:p>
    <w:p w:rsidR="002A5911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11. </w:t>
      </w:r>
      <w:r w:rsidR="002A5911">
        <w:rPr>
          <w:rFonts w:ascii="GHEA Grapalat" w:hAnsi="GHEA Grapalat"/>
          <w:lang w:val="hy-AM"/>
        </w:rPr>
        <w:t xml:space="preserve">Քանի որ համայնքին միացել են նաև գյուղական բնակավայրեր սահմանվել է նաև համայնքի սեփականություն հանդիսացող գյուղատնտեսական մեքենաները օգտագործման տրամադրելու վճար՝ </w:t>
      </w:r>
    </w:p>
    <w:p w:rsidR="00E13464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"/>
        <w:gridCol w:w="5385"/>
        <w:gridCol w:w="3532"/>
      </w:tblGrid>
      <w:tr w:rsidR="00E13464" w:rsidRPr="001B223D" w:rsidTr="002A5911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Հ</w:t>
            </w:r>
            <w:r w:rsidRPr="001B223D">
              <w:rPr>
                <w:rFonts w:ascii="GHEA Grapalat" w:hAnsi="GHEA Grapalat"/>
                <w:lang w:val="pt-BR"/>
              </w:rPr>
              <w:t>/</w:t>
            </w:r>
            <w:r w:rsidRPr="001B223D">
              <w:rPr>
                <w:rFonts w:ascii="GHEA Grapalat" w:hAnsi="GHEA Grapalat" w:cs="Sylfaen"/>
                <w:lang w:val="pt-BR"/>
              </w:rPr>
              <w:t>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Վճարի</w:t>
            </w:r>
            <w:r w:rsidRPr="001B223D">
              <w:rPr>
                <w:rFonts w:ascii="GHEA Grapalat" w:hAnsi="GHEA Grapalat"/>
                <w:lang w:val="pt-BR"/>
              </w:rPr>
              <w:t xml:space="preserve"> </w:t>
            </w:r>
            <w:r w:rsidRPr="001B223D">
              <w:rPr>
                <w:rFonts w:ascii="GHEA Grapalat" w:hAnsi="GHEA Grapalat" w:cs="Sylfaen"/>
                <w:lang w:val="pt-BR"/>
              </w:rPr>
              <w:t>տեսակը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Դրույքաչափը</w:t>
            </w:r>
            <w:r w:rsidRPr="001B223D">
              <w:rPr>
                <w:rFonts w:ascii="GHEA Grapalat" w:hAnsi="GHEA Grapalat" w:cs="Sylfaen"/>
                <w:lang w:val="pt-BR"/>
              </w:rPr>
              <w:br/>
            </w:r>
            <w:r w:rsidRPr="001B223D">
              <w:rPr>
                <w:rFonts w:ascii="GHEA Grapalat" w:hAnsi="GHEA Grapalat" w:cs="Sylfaen"/>
                <w:lang w:val="fr-FR"/>
              </w:rPr>
              <w:t>(</w:t>
            </w:r>
            <w:proofErr w:type="spellStart"/>
            <w:r w:rsidRPr="001B223D">
              <w:rPr>
                <w:rFonts w:ascii="GHEA Grapalat" w:hAnsi="GHEA Grapalat" w:cs="Sylfaen"/>
              </w:rPr>
              <w:t>դրամ</w:t>
            </w:r>
            <w:proofErr w:type="spellEnd"/>
            <w:r w:rsidRPr="001B223D">
              <w:rPr>
                <w:rFonts w:ascii="GHEA Grapalat" w:hAnsi="GHEA Grapalat" w:cs="Sylfaen"/>
                <w:lang w:val="fr-FR"/>
              </w:rPr>
              <w:t>)</w:t>
            </w:r>
          </w:p>
        </w:tc>
      </w:tr>
      <w:tr w:rsidR="00E13464" w:rsidRPr="001B223D" w:rsidTr="005104ED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B223D">
              <w:rPr>
                <w:rFonts w:ascii="GHEA Grapalat" w:hAnsi="GHEA Grapalat"/>
                <w:b/>
                <w:bCs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Տրակտորի </w:t>
            </w:r>
            <w:proofErr w:type="spellStart"/>
            <w:r w:rsidRPr="001B223D">
              <w:rPr>
                <w:rFonts w:ascii="GHEA Grapalat" w:hAnsi="GHEA Grapalat"/>
                <w:b/>
              </w:rPr>
              <w:t>համար</w:t>
            </w:r>
            <w:proofErr w:type="spellEnd"/>
            <w:r w:rsidRPr="001B223D">
              <w:rPr>
                <w:rFonts w:ascii="GHEA Grapalat" w:hAnsi="GHEA Grapalat"/>
                <w:b/>
              </w:rPr>
              <w:t>՝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 w:cs="Sylfaen"/>
              </w:rPr>
              <w:t xml:space="preserve">1) </w:t>
            </w:r>
            <w:r>
              <w:rPr>
                <w:rFonts w:ascii="GHEA Grapalat" w:hAnsi="GHEA Grapalat" w:cs="Sylfaen"/>
                <w:lang w:val="hy-AM"/>
              </w:rPr>
              <w:t xml:space="preserve">Խոտի հակի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տուկ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պրեսավորում, հատ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1B223D">
              <w:rPr>
                <w:rFonts w:ascii="GHEA Grapalat" w:hAnsi="GHEA Grapalat"/>
              </w:rPr>
              <w:t xml:space="preserve">( </w:t>
            </w:r>
            <w:r>
              <w:rPr>
                <w:rFonts w:ascii="GHEA Grapalat" w:hAnsi="GHEA Grapalat"/>
                <w:lang w:val="hy-AM"/>
              </w:rPr>
              <w:t>հարյուր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Գութան՝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2A5911">
        <w:trPr>
          <w:trHeight w:val="5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Ֆրեզ՝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Pr="001B223D"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 xml:space="preserve">Սրսկիչ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գարնանային սրսկում առանց նյութերի տրամադրման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1000  </w:t>
            </w:r>
            <w:r w:rsidRPr="001B223D">
              <w:rPr>
                <w:rFonts w:ascii="GHEA Grapalat" w:hAnsi="GHEA Grapalat"/>
              </w:rPr>
              <w:t xml:space="preserve">( </w:t>
            </w:r>
            <w:r>
              <w:rPr>
                <w:rFonts w:ascii="GHEA Grapalat" w:hAnsi="GHEA Grapalat"/>
                <w:lang w:val="hy-AM"/>
              </w:rPr>
              <w:t>հազար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E13464" w:rsidRPr="001B223D" w:rsidTr="00E13464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Pr="001B223D"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 xml:space="preserve">Սրսկիչ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սանիտարական սրսկում առանց նյութերի տրամադրման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B223D">
              <w:rPr>
                <w:rFonts w:ascii="GHEA Grapalat" w:hAnsi="GHEA Grapalat"/>
                <w:b/>
                <w:bCs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Կոմբայնի</w:t>
            </w:r>
            <w:r w:rsidRPr="001B223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b/>
              </w:rPr>
              <w:t>համար</w:t>
            </w:r>
            <w:proofErr w:type="spellEnd"/>
            <w:r w:rsidRPr="001B223D">
              <w:rPr>
                <w:rFonts w:ascii="GHEA Grapalat" w:hAnsi="GHEA Grapalat" w:cs="Sylfaen"/>
                <w:b/>
              </w:rPr>
              <w:t>՝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Հացահատիկեղենի հավաք</w:t>
            </w:r>
            <w:r>
              <w:rPr>
                <w:rFonts w:ascii="GHEA Grapalat" w:hAnsi="GHEA Grapalat" w:cs="Sylfaen"/>
              </w:rPr>
              <w:t xml:space="preserve">` 1000 </w:t>
            </w:r>
            <w:r>
              <w:rPr>
                <w:rFonts w:ascii="GHEA Grapalat" w:hAnsi="GHEA Grapalat" w:cs="Sylfaen"/>
                <w:lang w:val="hy-AM"/>
              </w:rPr>
              <w:t>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2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երկու հազար</w:t>
            </w:r>
            <w:r>
              <w:rPr>
                <w:rFonts w:ascii="GHEA Grapalat" w:hAnsi="GHEA Grapalat"/>
              </w:rPr>
              <w:t>)</w:t>
            </w:r>
          </w:p>
        </w:tc>
      </w:tr>
    </w:tbl>
    <w:p w:rsidR="00E13464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D57A62" w:rsidRPr="002A5911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  <w:r w:rsidRPr="00AE4689">
        <w:rPr>
          <w:rFonts w:ascii="GHEA Grapalat" w:hAnsi="GHEA Grapalat"/>
          <w:lang w:val="hy-AM"/>
        </w:rPr>
        <w:t>Հաշվի առնելով համայնքի ղեկավարի կողմից համայնքում իրականացվող սոցիալական քաղաքականության ուղղությունը, ինչպես նաև տարբեր կազմակերպությունների կողմից համայնքում իրականացվող բարեգործական և սոցիալական ուղղվածությա միջոցառումների, կոմերցիոն բնույթ չկրող մշակութային միջոցառումների կազմակերպմանը խթանելու համար, համայնքի  ավագանու որոշման նախագծով առաջարկվում է իրավունք վերապահվել համայնքի ղեկավարին նախագծի 5-7 կետերում սահմանված վճարների համար</w:t>
      </w:r>
      <w:r w:rsidRPr="00AE4689">
        <w:rPr>
          <w:rFonts w:ascii="Courier New" w:hAnsi="Courier New" w:cs="Courier New"/>
          <w:lang w:val="hy-AM"/>
        </w:rPr>
        <w:t> </w:t>
      </w:r>
      <w:r w:rsidRPr="00AE4689">
        <w:rPr>
          <w:rFonts w:ascii="GHEA Grapalat" w:hAnsi="GHEA Grapalat" w:cs="GHEA Grapalat"/>
          <w:lang w:val="hy-AM"/>
        </w:rPr>
        <w:t xml:space="preserve">կիրառելու </w:t>
      </w:r>
      <w:r w:rsidRPr="00AE4689">
        <w:rPr>
          <w:rFonts w:ascii="GHEA Grapalat" w:hAnsi="GHEA Grapalat"/>
          <w:lang w:val="hy-AM"/>
        </w:rPr>
        <w:t>դրույքաչափի նվազեցման արտոնություն՝ վճարի 50-ից 100 տոկոսի չափով:</w:t>
      </w:r>
      <w:r>
        <w:rPr>
          <w:rFonts w:ascii="GHEA Grapalat" w:hAnsi="GHEA Grapalat"/>
          <w:lang w:val="hy-AM"/>
        </w:rPr>
        <w:br/>
      </w:r>
      <w:r w:rsidR="00951229" w:rsidRPr="00AE4689">
        <w:rPr>
          <w:rFonts w:ascii="GHEA Grapalat" w:hAnsi="GHEA Grapalat"/>
          <w:lang w:val="hy-AM"/>
        </w:rPr>
        <w:t>Հ</w:t>
      </w:r>
      <w:r w:rsidR="00687621" w:rsidRPr="00AE4689">
        <w:rPr>
          <w:rFonts w:ascii="GHEA Grapalat" w:hAnsi="GHEA Grapalat"/>
          <w:lang w:val="hy-AM"/>
        </w:rPr>
        <w:t xml:space="preserve">ամայնքի կողմից </w:t>
      </w:r>
      <w:r w:rsidR="00D552A3" w:rsidRPr="00AE4689">
        <w:rPr>
          <w:rFonts w:ascii="GHEA Grapalat" w:hAnsi="GHEA Grapalat"/>
          <w:lang w:val="hy-AM"/>
        </w:rPr>
        <w:t>մատուցվող</w:t>
      </w:r>
      <w:r w:rsidR="00687621" w:rsidRPr="00AE4689">
        <w:rPr>
          <w:rFonts w:ascii="GHEA Grapalat" w:hAnsi="GHEA Grapalat"/>
          <w:lang w:val="hy-AM"/>
        </w:rPr>
        <w:t xml:space="preserve"> ծառայությունների համար վճար սահմանել</w:t>
      </w:r>
      <w:r w:rsidR="00FF383A" w:rsidRPr="00AE4689">
        <w:rPr>
          <w:rFonts w:ascii="GHEA Grapalat" w:hAnsi="GHEA Grapalat"/>
          <w:lang w:val="hy-AM"/>
        </w:rPr>
        <w:t>ով</w:t>
      </w:r>
      <w:r w:rsidR="00687621" w:rsidRPr="00AE4689">
        <w:rPr>
          <w:rFonts w:ascii="GHEA Grapalat" w:hAnsi="GHEA Grapalat"/>
          <w:lang w:val="hy-AM"/>
        </w:rPr>
        <w:t xml:space="preserve"> բյուջեն համալր</w:t>
      </w:r>
      <w:r w:rsidR="00FF383A" w:rsidRPr="00AE4689">
        <w:rPr>
          <w:rFonts w:ascii="GHEA Grapalat" w:hAnsi="GHEA Grapalat"/>
          <w:lang w:val="hy-AM"/>
        </w:rPr>
        <w:t>վ</w:t>
      </w:r>
      <w:r w:rsidR="00687621" w:rsidRPr="00AE4689">
        <w:rPr>
          <w:rFonts w:ascii="GHEA Grapalat" w:hAnsi="GHEA Grapalat"/>
          <w:lang w:val="hy-AM"/>
        </w:rPr>
        <w:t xml:space="preserve">ում է լրացուցիչ եկամուտներով, որը հնարավորություն է տալիս </w:t>
      </w:r>
      <w:r w:rsidR="00FF383A" w:rsidRPr="00AE4689">
        <w:rPr>
          <w:rFonts w:ascii="GHEA Grapalat" w:hAnsi="GHEA Grapalat"/>
          <w:lang w:val="hy-AM"/>
        </w:rPr>
        <w:t xml:space="preserve">տեղական ինքնակառավարման մարմիններին </w:t>
      </w:r>
      <w:r w:rsidR="00687621" w:rsidRPr="00AE4689">
        <w:rPr>
          <w:rFonts w:ascii="GHEA Grapalat" w:hAnsi="GHEA Grapalat"/>
          <w:lang w:val="hy-AM"/>
        </w:rPr>
        <w:t>բացի պարտադիր լիազորություններից, իրականացնել նաև կամավոր լիազորություններ:</w:t>
      </w:r>
      <w:r w:rsidR="00687621" w:rsidRPr="00AE4689">
        <w:rPr>
          <w:rFonts w:ascii="GHEA Grapalat" w:hAnsi="GHEA Grapalat"/>
          <w:lang w:val="hy-AM"/>
        </w:rPr>
        <w:tab/>
      </w:r>
      <w:r w:rsidR="00687621" w:rsidRPr="00AE4689">
        <w:rPr>
          <w:rFonts w:ascii="GHEA Grapalat" w:hAnsi="GHEA Grapalat"/>
          <w:lang w:val="hy-AM"/>
        </w:rPr>
        <w:br/>
      </w:r>
      <w:r w:rsidR="00AA658C" w:rsidRPr="00AE4689">
        <w:rPr>
          <w:rFonts w:ascii="GHEA Grapalat" w:hAnsi="GHEA Grapalat"/>
          <w:lang w:val="hy-AM"/>
        </w:rPr>
        <w:t xml:space="preserve">Աբովյան համայնքի կողմից մատուցվող ծառայությունների դիմաց գանձվող վճարների դրույքաչափերը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 xml:space="preserve">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AA658C" w:rsidRPr="00AE4689">
        <w:rPr>
          <w:rFonts w:ascii="GHEA Grapalat" w:hAnsi="GHEA Grapalat"/>
          <w:lang w:val="hy-AM"/>
        </w:rPr>
        <w:t xml:space="preserve">համայնքի կողմից մատուցվող ծառայությունների դիմաց գանձվող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>վճարների սահմանման և գանձման հետ կապված հարաբերությունները։</w:t>
      </w:r>
      <w:r w:rsidR="00AA658C" w:rsidRPr="00AE4689">
        <w:rPr>
          <w:rFonts w:ascii="Sylfaen" w:hAnsi="Sylfaen" w:cs="Sylfaen"/>
          <w:color w:val="000000" w:themeColor="text1"/>
          <w:lang w:val="hy-AM"/>
        </w:rPr>
        <w:t> </w:t>
      </w:r>
    </w:p>
    <w:p w:rsidR="00FA6622" w:rsidRDefault="00FA6622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371D7B" w:rsidRPr="00FB17F4" w:rsidRDefault="00371D7B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FA6622" w:rsidRPr="002E5DB7" w:rsidRDefault="00FA6622" w:rsidP="00FA6622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>ՀԱՄԱՅՆՔԻ 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="002A5911">
        <w:rPr>
          <w:rFonts w:ascii="GHEA Grapalat" w:hAnsi="GHEA Grapalat"/>
          <w:b/>
          <w:lang w:val="hy-AM"/>
        </w:rPr>
        <w:t>է.</w:t>
      </w:r>
      <w:r w:rsidR="007D223D">
        <w:rPr>
          <w:rFonts w:ascii="GHEA Grapalat" w:hAnsi="GHEA Grapalat"/>
          <w:b/>
          <w:lang w:val="hy-AM"/>
        </w:rPr>
        <w:t xml:space="preserve"> </w:t>
      </w:r>
      <w:r w:rsidR="002A5911">
        <w:rPr>
          <w:rFonts w:ascii="GHEA Grapalat" w:hAnsi="GHEA Grapalat"/>
          <w:b/>
          <w:lang w:val="hy-AM"/>
        </w:rPr>
        <w:t>ԲԱԲԱՅԱՆ</w:t>
      </w:r>
    </w:p>
    <w:p w:rsidR="00FA6622" w:rsidRPr="00FA6622" w:rsidRDefault="00FA6622" w:rsidP="00AE4689">
      <w:pPr>
        <w:spacing w:line="240" w:lineRule="auto"/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FA6622" w:rsidRPr="00FA6622" w:rsidSect="00E134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D3"/>
    <w:rsid w:val="00005E41"/>
    <w:rsid w:val="00014A5F"/>
    <w:rsid w:val="00072B39"/>
    <w:rsid w:val="000A5516"/>
    <w:rsid w:val="000D0716"/>
    <w:rsid w:val="001768DA"/>
    <w:rsid w:val="001B398E"/>
    <w:rsid w:val="00241898"/>
    <w:rsid w:val="0025214B"/>
    <w:rsid w:val="00256BFA"/>
    <w:rsid w:val="00273A5C"/>
    <w:rsid w:val="002A5911"/>
    <w:rsid w:val="002D53E0"/>
    <w:rsid w:val="002F6A26"/>
    <w:rsid w:val="00340FD0"/>
    <w:rsid w:val="003459C7"/>
    <w:rsid w:val="003621F5"/>
    <w:rsid w:val="00371D7B"/>
    <w:rsid w:val="003C1942"/>
    <w:rsid w:val="0041670A"/>
    <w:rsid w:val="00461829"/>
    <w:rsid w:val="004675DF"/>
    <w:rsid w:val="004B0E31"/>
    <w:rsid w:val="004C0B7B"/>
    <w:rsid w:val="004D7553"/>
    <w:rsid w:val="005146D8"/>
    <w:rsid w:val="005314CD"/>
    <w:rsid w:val="005F5B98"/>
    <w:rsid w:val="00627774"/>
    <w:rsid w:val="00687621"/>
    <w:rsid w:val="006951B5"/>
    <w:rsid w:val="006B02ED"/>
    <w:rsid w:val="006B0814"/>
    <w:rsid w:val="00702A07"/>
    <w:rsid w:val="00707F95"/>
    <w:rsid w:val="007109D3"/>
    <w:rsid w:val="00760C9E"/>
    <w:rsid w:val="007664D8"/>
    <w:rsid w:val="007D223D"/>
    <w:rsid w:val="007D4E6A"/>
    <w:rsid w:val="00837DEF"/>
    <w:rsid w:val="00842E20"/>
    <w:rsid w:val="0086078F"/>
    <w:rsid w:val="008C53D1"/>
    <w:rsid w:val="008F747C"/>
    <w:rsid w:val="00951229"/>
    <w:rsid w:val="00974F16"/>
    <w:rsid w:val="00AA185B"/>
    <w:rsid w:val="00AA658C"/>
    <w:rsid w:val="00AD6604"/>
    <w:rsid w:val="00AE4689"/>
    <w:rsid w:val="00B4106C"/>
    <w:rsid w:val="00B50B8C"/>
    <w:rsid w:val="00B613AA"/>
    <w:rsid w:val="00B925F1"/>
    <w:rsid w:val="00BC2645"/>
    <w:rsid w:val="00BF016A"/>
    <w:rsid w:val="00C004E3"/>
    <w:rsid w:val="00C655B4"/>
    <w:rsid w:val="00CD40CD"/>
    <w:rsid w:val="00D52DC6"/>
    <w:rsid w:val="00D552A3"/>
    <w:rsid w:val="00D57A62"/>
    <w:rsid w:val="00D75A3B"/>
    <w:rsid w:val="00D95E35"/>
    <w:rsid w:val="00E13464"/>
    <w:rsid w:val="00E13FA1"/>
    <w:rsid w:val="00E56922"/>
    <w:rsid w:val="00E6322A"/>
    <w:rsid w:val="00EA0118"/>
    <w:rsid w:val="00EC313B"/>
    <w:rsid w:val="00F0377E"/>
    <w:rsid w:val="00F20683"/>
    <w:rsid w:val="00F33CF6"/>
    <w:rsid w:val="00F57058"/>
    <w:rsid w:val="00F63A76"/>
    <w:rsid w:val="00F653CD"/>
    <w:rsid w:val="00FA3D21"/>
    <w:rsid w:val="00FA6622"/>
    <w:rsid w:val="00FB17F4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ED32"/>
  <w15:docId w15:val="{E362EA01-EFF7-43D8-B830-D521BD8F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9D3"/>
    <w:rPr>
      <w:b/>
      <w:bCs/>
    </w:rPr>
  </w:style>
  <w:style w:type="paragraph" w:styleId="a5">
    <w:name w:val="List Paragraph"/>
    <w:basedOn w:val="a"/>
    <w:uiPriority w:val="34"/>
    <w:qFormat/>
    <w:rsid w:val="004167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4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036D-3ADB-410E-B6CF-001EB1DB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2022-11-28T13:34:00Z</cp:lastPrinted>
  <dcterms:created xsi:type="dcterms:W3CDTF">2018-11-22T20:06:00Z</dcterms:created>
  <dcterms:modified xsi:type="dcterms:W3CDTF">2022-11-28T13:36:00Z</dcterms:modified>
</cp:coreProperties>
</file>