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30" w:rsidRPr="008B2175" w:rsidRDefault="00F43ED7" w:rsidP="007867E1">
      <w:pPr>
        <w:pStyle w:val="a3"/>
        <w:spacing w:line="276" w:lineRule="auto"/>
        <w:jc w:val="center"/>
        <w:rPr>
          <w:rFonts w:ascii="GHEA Grapalat" w:hAnsi="GHEA Grapalat" w:cs="Courier New"/>
          <w:sz w:val="22"/>
          <w:szCs w:val="22"/>
          <w:lang w:val="hy-AM"/>
        </w:rPr>
      </w:pPr>
      <w:r w:rsidRPr="008B2175">
        <w:rPr>
          <w:rStyle w:val="a4"/>
          <w:rFonts w:ascii="Calibri" w:hAnsi="Calibri" w:cs="Calibri"/>
          <w:sz w:val="22"/>
          <w:szCs w:val="22"/>
          <w:lang w:val="hy-AM"/>
        </w:rPr>
        <w:t> </w:t>
      </w:r>
      <w:r w:rsidRPr="008B2175">
        <w:rPr>
          <w:rStyle w:val="a4"/>
          <w:rFonts w:ascii="GHEA Grapalat" w:hAnsi="GHEA Grapalat" w:cs="GHEA Grapalat"/>
          <w:sz w:val="22"/>
          <w:szCs w:val="22"/>
          <w:lang w:val="hy-AM"/>
        </w:rPr>
        <w:t>ՀԻՄԱՎՈՐՈՒՄ</w:t>
      </w:r>
      <w:r w:rsidRPr="008B2175">
        <w:rPr>
          <w:rStyle w:val="a4"/>
          <w:rFonts w:ascii="GHEA Grapalat" w:hAnsi="GHEA Grapalat"/>
          <w:b w:val="0"/>
          <w:sz w:val="22"/>
          <w:szCs w:val="22"/>
          <w:lang w:val="hy-AM"/>
        </w:rPr>
        <w:br/>
      </w:r>
      <w:r w:rsidR="00060E69" w:rsidRPr="008B2175">
        <w:rPr>
          <w:rStyle w:val="a4"/>
          <w:rFonts w:ascii="GHEA Grapalat" w:hAnsi="GHEA Grapalat"/>
          <w:sz w:val="22"/>
          <w:szCs w:val="22"/>
          <w:lang w:val="hy-AM"/>
        </w:rPr>
        <w:t xml:space="preserve">ԱԲՈՎՅԱՆ ՀԱՄԱՅՆՔԻ ԿԱԶՄՈՒՄ ԸՆԴԳՐԿՎԱԾ  ՆԱԽԿԻՆ ՀԱՄԱՅՆՔՆԵՐԻ  2021 ԹՎԱԿԱՆԻ ԲՅՈՒՋԵՆԵՐԻ ԿԱՏԱՐՄԱՆ ՏԱՐԵԿԱՆ ՀԱՇՎԵՏՎՈՒԹՅՈՒՆՆԵՐԻ ՎԵՐԱԲԵՐՅԱԼ ԱՈՒԴԻՏՈՐԱԿԱՆ ՄԱՍՆԱԳԻՏԱՑՎԱԾ ԿԱԶՄԱԿԵՐՊՈՒԹՅԱՆ ԿՈՂՄԻՑ ՏՐՎԱԾ  ԵԶՐԱԿԱՑՈՒԹՅՈՒՆՆԵՐԸ Ի ԳԻՏՈՒԹՅՈՒՆ ԸՆԴՈՒՆԵԼՈՒ ՄԱՍԻՆ   </w:t>
      </w:r>
      <w:r w:rsidRPr="008B2175">
        <w:rPr>
          <w:rStyle w:val="a4"/>
          <w:rFonts w:ascii="GHEA Grapalat" w:hAnsi="GHEA Grapalat"/>
          <w:sz w:val="22"/>
          <w:szCs w:val="22"/>
          <w:lang w:val="hy-AM"/>
        </w:rPr>
        <w:t xml:space="preserve">ԱՎԱԳԱՆՈՒ ՈՐՈՇՄԱՆ ՆԱԽԱԳԾԻ ԸՆԴՈՒՆՄԱՆ </w:t>
      </w:r>
    </w:p>
    <w:p w:rsidR="00060E69" w:rsidRPr="008B2175" w:rsidRDefault="00060E69" w:rsidP="00F14A60">
      <w:pPr>
        <w:spacing w:line="276" w:lineRule="auto"/>
        <w:rPr>
          <w:rFonts w:ascii="GHEA Grapalat" w:hAnsi="GHEA Grapalat" w:cs="Sylfaen"/>
          <w:color w:val="000000"/>
          <w:lang w:val="hy-AM"/>
        </w:rPr>
      </w:pPr>
    </w:p>
    <w:p w:rsidR="00060E69" w:rsidRPr="008B2175" w:rsidRDefault="00060E69" w:rsidP="00F14A60">
      <w:pPr>
        <w:spacing w:line="276" w:lineRule="auto"/>
        <w:rPr>
          <w:rFonts w:ascii="GHEA Grapalat" w:hAnsi="GHEA Grapalat" w:cs="Sylfaen"/>
          <w:color w:val="000000"/>
          <w:lang w:val="hy-AM"/>
        </w:rPr>
      </w:pPr>
      <w:r w:rsidRPr="008B2175">
        <w:rPr>
          <w:rFonts w:ascii="GHEA Grapalat" w:hAnsi="GHEA Grapalat" w:cs="Arial"/>
          <w:bCs/>
          <w:color w:val="000000"/>
        </w:rPr>
        <w:t>Աբովյան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համայնքի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կազմում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proofErr w:type="gramStart"/>
      <w:r w:rsidRPr="008B2175">
        <w:rPr>
          <w:rFonts w:ascii="GHEA Grapalat" w:hAnsi="GHEA Grapalat" w:cs="Arial"/>
          <w:bCs/>
          <w:color w:val="000000"/>
        </w:rPr>
        <w:t>ընդգրկված</w:t>
      </w:r>
      <w:r w:rsidRPr="008B2175">
        <w:rPr>
          <w:rFonts w:ascii="GHEA Grapalat" w:hAnsi="GHEA Grapalat" w:cs="Sylfaen"/>
          <w:bCs/>
          <w:color w:val="000000"/>
        </w:rPr>
        <w:t xml:space="preserve">  </w:t>
      </w:r>
      <w:r w:rsidRPr="008B2175">
        <w:rPr>
          <w:rFonts w:ascii="GHEA Grapalat" w:hAnsi="GHEA Grapalat" w:cs="Arial"/>
          <w:bCs/>
          <w:color w:val="000000"/>
        </w:rPr>
        <w:t>նախկին</w:t>
      </w:r>
      <w:proofErr w:type="gramEnd"/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համայնքների</w:t>
      </w:r>
      <w:r w:rsidRPr="008B2175">
        <w:rPr>
          <w:rFonts w:ascii="GHEA Grapalat" w:hAnsi="GHEA Grapalat" w:cs="Sylfaen"/>
          <w:bCs/>
          <w:color w:val="000000"/>
        </w:rPr>
        <w:t xml:space="preserve">  2021 </w:t>
      </w:r>
      <w:r w:rsidRPr="008B2175">
        <w:rPr>
          <w:rFonts w:ascii="GHEA Grapalat" w:hAnsi="GHEA Grapalat" w:cs="Arial"/>
          <w:bCs/>
          <w:color w:val="000000"/>
        </w:rPr>
        <w:t>թվականի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բյուջեների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կատարման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տարեկան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հաշվետվությունների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վերաբերյալ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աուդիտորական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մասնագիտացված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կազմակերպության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կողմից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տրված</w:t>
      </w:r>
      <w:r w:rsidRPr="008B2175">
        <w:rPr>
          <w:rFonts w:ascii="GHEA Grapalat" w:hAnsi="GHEA Grapalat" w:cs="Sylfaen"/>
          <w:bCs/>
          <w:color w:val="000000"/>
        </w:rPr>
        <w:t xml:space="preserve">  </w:t>
      </w:r>
      <w:r w:rsidRPr="008B2175">
        <w:rPr>
          <w:rFonts w:ascii="GHEA Grapalat" w:hAnsi="GHEA Grapalat" w:cs="Arial"/>
          <w:bCs/>
          <w:color w:val="000000"/>
        </w:rPr>
        <w:t>եզրակացությունները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ի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գիտություն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ընդունելու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մասին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="00E90EE6" w:rsidRPr="008B2175">
        <w:rPr>
          <w:rFonts w:ascii="GHEA Grapalat" w:hAnsi="GHEA Grapalat" w:cs="Sylfaen"/>
          <w:color w:val="000000"/>
          <w:lang w:val="hy-AM"/>
        </w:rPr>
        <w:t>ո</w:t>
      </w:r>
      <w:r w:rsidR="00F43ED7" w:rsidRPr="008B2175">
        <w:rPr>
          <w:rFonts w:ascii="GHEA Grapalat" w:hAnsi="GHEA Grapalat" w:cs="Sylfaen"/>
          <w:color w:val="000000"/>
          <w:lang w:val="hy-AM"/>
        </w:rPr>
        <w:t xml:space="preserve">րոշման նախագիծը մշակվել </w:t>
      </w:r>
      <w:r w:rsidR="003F252C" w:rsidRPr="008B2175">
        <w:rPr>
          <w:rFonts w:ascii="GHEA Grapalat" w:hAnsi="GHEA Grapalat" w:cs="Sylfaen"/>
          <w:color w:val="000000"/>
          <w:lang w:val="hy-AM"/>
        </w:rPr>
        <w:t>«Հայաստանի Հանրապետության բյուջետային համակարգի մասին»</w:t>
      </w:r>
      <w:r w:rsidR="003F252C" w:rsidRPr="008B2175">
        <w:rPr>
          <w:rFonts w:ascii="Calibri" w:hAnsi="Calibri" w:cs="Calibri"/>
          <w:color w:val="000000"/>
          <w:lang w:val="hy-AM"/>
        </w:rPr>
        <w:t> </w:t>
      </w:r>
      <w:r w:rsidR="003F252C" w:rsidRPr="008B2175">
        <w:rPr>
          <w:rFonts w:ascii="GHEA Grapalat" w:hAnsi="GHEA Grapalat" w:cs="Sylfaen"/>
          <w:color w:val="000000"/>
          <w:lang w:val="hy-AM"/>
        </w:rPr>
        <w:t xml:space="preserve"> օրենքի 35-րդ հոդվածի 5-րդ մասի</w:t>
      </w:r>
      <w:r w:rsidRPr="008B2175">
        <w:rPr>
          <w:rFonts w:ascii="GHEA Grapalat" w:hAnsi="GHEA Grapalat" w:cs="Sylfaen"/>
          <w:color w:val="000000"/>
          <w:lang w:val="hy-AM"/>
        </w:rPr>
        <w:t xml:space="preserve"> պահանջներին համապատասխան։ </w:t>
      </w:r>
      <w:bookmarkStart w:id="0" w:name="_GoBack"/>
      <w:bookmarkEnd w:id="0"/>
    </w:p>
    <w:p w:rsidR="007867E1" w:rsidRPr="008B2175" w:rsidRDefault="00060E69" w:rsidP="008B2175">
      <w:pPr>
        <w:spacing w:line="276" w:lineRule="auto"/>
        <w:rPr>
          <w:rFonts w:ascii="GHEA Grapalat" w:hAnsi="GHEA Grapalat" w:cs="Sylfaen"/>
          <w:color w:val="000000"/>
          <w:lang w:val="hy-AM"/>
        </w:rPr>
      </w:pPr>
      <w:r w:rsidRPr="008B2175">
        <w:rPr>
          <w:rFonts w:ascii="GHEA Grapalat" w:hAnsi="GHEA Grapalat" w:cs="Sylfaen"/>
          <w:color w:val="000000"/>
          <w:lang w:val="hy-AM"/>
        </w:rPr>
        <w:t xml:space="preserve">2022 թվականի </w:t>
      </w:r>
      <w:r w:rsidR="00144EAF" w:rsidRPr="008B2175">
        <w:rPr>
          <w:rFonts w:ascii="GHEA Grapalat" w:hAnsi="GHEA Grapalat" w:cs="Sylfaen"/>
          <w:color w:val="000000"/>
          <w:lang w:val="hy-AM"/>
        </w:rPr>
        <w:t xml:space="preserve">մարտի 10-ի N 18-Ա որոշմամբ հաստատվել է </w:t>
      </w:r>
      <w:r w:rsidR="008B2175" w:rsidRPr="008B2175">
        <w:rPr>
          <w:rFonts w:ascii="GHEA Grapalat" w:hAnsi="GHEA Grapalat" w:cs="Sylfaen"/>
          <w:color w:val="000000"/>
          <w:lang w:val="hy-AM"/>
        </w:rPr>
        <w:t>Աբովյան համայնքի կազմում ընդգրկված նախկին համայնքների</w:t>
      </w:r>
      <w:r w:rsidR="008B2175" w:rsidRPr="008B2175">
        <w:rPr>
          <w:rFonts w:ascii="Calibri" w:hAnsi="Calibri" w:cs="Calibri"/>
          <w:color w:val="000000"/>
          <w:lang w:val="hy-AM"/>
        </w:rPr>
        <w:t> </w:t>
      </w:r>
      <w:r w:rsidR="008B2175" w:rsidRPr="008B2175">
        <w:rPr>
          <w:rFonts w:ascii="GHEA Grapalat" w:hAnsi="GHEA Grapalat" w:cs="Sylfaen"/>
          <w:color w:val="000000"/>
          <w:lang w:val="hy-AM"/>
        </w:rPr>
        <w:t>2021 թվականի</w:t>
      </w:r>
      <w:r w:rsidR="008B2175" w:rsidRPr="008B2175">
        <w:rPr>
          <w:rFonts w:ascii="Calibri" w:hAnsi="Calibri" w:cs="Calibri"/>
          <w:color w:val="000000"/>
          <w:lang w:val="hy-AM"/>
        </w:rPr>
        <w:t> </w:t>
      </w:r>
      <w:r w:rsidR="008B2175" w:rsidRPr="008B2175">
        <w:rPr>
          <w:rFonts w:ascii="GHEA Grapalat" w:hAnsi="GHEA Grapalat" w:cs="Sylfaen"/>
          <w:color w:val="000000"/>
          <w:lang w:val="hy-AM"/>
        </w:rPr>
        <w:t>բյուջեների</w:t>
      </w:r>
      <w:r w:rsidR="008B2175" w:rsidRPr="008B2175">
        <w:rPr>
          <w:rFonts w:ascii="Calibri" w:hAnsi="Calibri" w:cs="Calibri"/>
          <w:color w:val="000000"/>
          <w:lang w:val="hy-AM"/>
        </w:rPr>
        <w:t> </w:t>
      </w:r>
      <w:r w:rsidR="008B2175" w:rsidRPr="008B2175">
        <w:rPr>
          <w:rFonts w:ascii="GHEA Grapalat" w:hAnsi="GHEA Grapalat" w:cs="Sylfaen"/>
          <w:color w:val="000000"/>
          <w:lang w:val="hy-AM"/>
        </w:rPr>
        <w:t xml:space="preserve"> կատարման տարեկան հաշվետվությունները</w:t>
      </w:r>
      <w:r w:rsidR="008B2175" w:rsidRPr="008B2175">
        <w:rPr>
          <w:rFonts w:ascii="GHEA Grapalat" w:hAnsi="GHEA Grapalat" w:cs="Sylfaen"/>
          <w:color w:val="000000"/>
          <w:lang w:val="hy-AM"/>
        </w:rPr>
        <w:t xml:space="preserve"> և </w:t>
      </w:r>
      <w:r w:rsidR="00F14A60" w:rsidRPr="008B2175">
        <w:rPr>
          <w:rFonts w:ascii="GHEA Grapalat" w:hAnsi="GHEA Grapalat" w:cs="Sylfaen"/>
          <w:color w:val="000000"/>
          <w:lang w:val="hy-AM"/>
        </w:rPr>
        <w:t>առաջարկվ</w:t>
      </w:r>
      <w:r w:rsidR="008B2175" w:rsidRPr="008B2175">
        <w:rPr>
          <w:rFonts w:ascii="GHEA Grapalat" w:hAnsi="GHEA Grapalat" w:cs="Sylfaen"/>
          <w:color w:val="000000"/>
          <w:lang w:val="hy-AM"/>
        </w:rPr>
        <w:t xml:space="preserve">ել </w:t>
      </w:r>
      <w:r w:rsidR="00F14A60" w:rsidRPr="008B2175">
        <w:rPr>
          <w:rFonts w:ascii="GHEA Grapalat" w:hAnsi="GHEA Grapalat" w:cs="Sylfaen"/>
          <w:color w:val="000000"/>
          <w:lang w:val="hy-AM"/>
        </w:rPr>
        <w:t xml:space="preserve"> է </w:t>
      </w:r>
      <w:r w:rsidR="00DB5D43" w:rsidRPr="008B2175">
        <w:rPr>
          <w:rFonts w:ascii="GHEA Grapalat" w:hAnsi="GHEA Grapalat" w:cs="Sylfaen"/>
          <w:color w:val="000000"/>
          <w:lang w:val="hy-AM"/>
        </w:rPr>
        <w:t>202</w:t>
      </w:r>
      <w:r w:rsidR="00F14A60" w:rsidRPr="008B2175">
        <w:rPr>
          <w:rFonts w:ascii="GHEA Grapalat" w:hAnsi="GHEA Grapalat" w:cs="Sylfaen"/>
          <w:color w:val="000000"/>
          <w:lang w:val="hy-AM"/>
        </w:rPr>
        <w:t>1</w:t>
      </w:r>
      <w:r w:rsidR="00DB5D43" w:rsidRPr="008B2175">
        <w:rPr>
          <w:rFonts w:ascii="GHEA Grapalat" w:hAnsi="GHEA Grapalat" w:cs="Sylfaen"/>
          <w:color w:val="000000"/>
          <w:lang w:val="hy-AM"/>
        </w:rPr>
        <w:t xml:space="preserve"> թվականի </w:t>
      </w:r>
      <w:r w:rsidR="00F14A60" w:rsidRPr="008B2175">
        <w:rPr>
          <w:rFonts w:ascii="GHEA Grapalat" w:hAnsi="GHEA Grapalat" w:cs="Sylfaen"/>
          <w:color w:val="000000"/>
          <w:lang w:val="hy-AM"/>
        </w:rPr>
        <w:t xml:space="preserve">բյուջեների կատարման տարեկան հաշվետվությունների վերաբերյալ աուդիտորական մասնագիտացված կազմակերպության կողմից եզրակացությունը ստանալուց հետո այն </w:t>
      </w:r>
      <w:r w:rsidR="00A029AE" w:rsidRPr="008B2175">
        <w:rPr>
          <w:rFonts w:ascii="GHEA Grapalat" w:hAnsi="GHEA Grapalat" w:cs="Sylfaen"/>
          <w:color w:val="000000"/>
          <w:lang w:val="hy-AM"/>
        </w:rPr>
        <w:t>կ</w:t>
      </w:r>
      <w:r w:rsidR="00F14A60" w:rsidRPr="008B2175">
        <w:rPr>
          <w:rFonts w:ascii="GHEA Grapalat" w:hAnsi="GHEA Grapalat" w:cs="Sylfaen"/>
          <w:color w:val="000000"/>
          <w:lang w:val="hy-AM"/>
        </w:rPr>
        <w:t>ներկայացվի ավագանու</w:t>
      </w:r>
      <w:r w:rsidR="00A029AE" w:rsidRPr="008B2175">
        <w:rPr>
          <w:rFonts w:ascii="GHEA Grapalat" w:hAnsi="GHEA Grapalat" w:cs="Sylfaen"/>
          <w:color w:val="000000"/>
          <w:lang w:val="hy-AM"/>
        </w:rPr>
        <w:t xml:space="preserve"> քննարկմանը</w:t>
      </w:r>
      <w:r w:rsidR="00F14A60" w:rsidRPr="008B2175">
        <w:rPr>
          <w:rFonts w:ascii="GHEA Grapalat" w:hAnsi="GHEA Grapalat" w:cs="Sylfaen"/>
          <w:color w:val="000000"/>
          <w:lang w:val="hy-AM"/>
        </w:rPr>
        <w:t xml:space="preserve">։ </w:t>
      </w:r>
    </w:p>
    <w:p w:rsidR="008B2175" w:rsidRPr="008B2175" w:rsidRDefault="008B2175" w:rsidP="008B2175">
      <w:pPr>
        <w:rPr>
          <w:rFonts w:ascii="GHEA Grapalat" w:hAnsi="GHEA Grapalat" w:cs="Sylfaen"/>
          <w:color w:val="000000"/>
          <w:lang w:val="hy-AM"/>
        </w:rPr>
      </w:pPr>
      <w:r w:rsidRPr="008B2175">
        <w:rPr>
          <w:rFonts w:ascii="GHEA Grapalat" w:hAnsi="GHEA Grapalat" w:cs="Arial"/>
          <w:bCs/>
          <w:color w:val="000000"/>
          <w:lang w:val="hy-AM"/>
        </w:rPr>
        <w:t>Աբովյան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համայնքի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կազմում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ընդգրկված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 </w:t>
      </w:r>
      <w:r w:rsidRPr="008B2175">
        <w:rPr>
          <w:rFonts w:ascii="GHEA Grapalat" w:hAnsi="GHEA Grapalat" w:cs="Arial"/>
          <w:bCs/>
          <w:color w:val="000000"/>
          <w:lang w:val="hy-AM"/>
        </w:rPr>
        <w:t>նախկին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համայնքների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 2021 </w:t>
      </w:r>
      <w:r w:rsidRPr="008B2175">
        <w:rPr>
          <w:rFonts w:ascii="GHEA Grapalat" w:hAnsi="GHEA Grapalat" w:cs="Arial"/>
          <w:bCs/>
          <w:color w:val="000000"/>
          <w:lang w:val="hy-AM"/>
        </w:rPr>
        <w:t>թվականի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բյուջեների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կատարման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տարեկան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հաշվետվությունների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վերաբերյալ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աուդիտորական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մասնագիտացված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կազմակերպության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կողմից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տրված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 </w:t>
      </w:r>
      <w:r w:rsidRPr="008B2175">
        <w:rPr>
          <w:rFonts w:ascii="GHEA Grapalat" w:hAnsi="GHEA Grapalat" w:cs="Arial"/>
          <w:bCs/>
          <w:color w:val="000000"/>
          <w:lang w:val="hy-AM"/>
        </w:rPr>
        <w:t>եզրակացությունները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ի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գիտություն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ընդունելու</w:t>
      </w:r>
      <w:r w:rsidRPr="008B2175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8B2175">
        <w:rPr>
          <w:rFonts w:ascii="GHEA Grapalat" w:hAnsi="GHEA Grapalat" w:cs="Arial"/>
          <w:bCs/>
          <w:color w:val="000000"/>
          <w:lang w:val="hy-AM"/>
        </w:rPr>
        <w:t>մասին</w:t>
      </w:r>
      <w:r w:rsidRPr="008B2175">
        <w:rPr>
          <w:rFonts w:ascii="GHEA Grapalat" w:hAnsi="GHEA Grapalat" w:cs="Sylfaen"/>
          <w:color w:val="000000"/>
          <w:lang w:val="hy-AM"/>
        </w:rPr>
        <w:t xml:space="preserve">  նախագծի  ընդունման առնչությամբ  այլ իրավական ակտերի ընդունման անհրաժեշտություն չի առաջանում։</w:t>
      </w:r>
      <w:r w:rsidRPr="008B2175">
        <w:rPr>
          <w:rFonts w:ascii="GHEA Grapalat" w:hAnsi="GHEA Grapalat" w:cs="Sylfaen"/>
          <w:color w:val="000000"/>
          <w:lang w:val="hy-AM"/>
        </w:rPr>
        <w:tab/>
      </w:r>
      <w:r w:rsidRPr="008B2175">
        <w:rPr>
          <w:rFonts w:ascii="GHEA Grapalat" w:hAnsi="GHEA Grapalat" w:cs="Sylfaen"/>
          <w:color w:val="000000"/>
          <w:lang w:val="hy-AM"/>
        </w:rPr>
        <w:br/>
      </w:r>
      <w:r w:rsidRPr="008B2175">
        <w:rPr>
          <w:rFonts w:ascii="GHEA Grapalat" w:hAnsi="GHEA Grapalat" w:cs="Arial"/>
          <w:bCs/>
          <w:color w:val="000000"/>
        </w:rPr>
        <w:t>Աբովյան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համայնքի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կազմում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ընդգրկված</w:t>
      </w:r>
      <w:r w:rsidRPr="008B2175">
        <w:rPr>
          <w:rFonts w:ascii="GHEA Grapalat" w:hAnsi="GHEA Grapalat" w:cs="Sylfaen"/>
          <w:bCs/>
          <w:color w:val="000000"/>
        </w:rPr>
        <w:t xml:space="preserve">  </w:t>
      </w:r>
      <w:r w:rsidRPr="008B2175">
        <w:rPr>
          <w:rFonts w:ascii="GHEA Grapalat" w:hAnsi="GHEA Grapalat" w:cs="Arial"/>
          <w:bCs/>
          <w:color w:val="000000"/>
        </w:rPr>
        <w:t>նախկին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համայնքների</w:t>
      </w:r>
      <w:r w:rsidRPr="008B2175">
        <w:rPr>
          <w:rFonts w:ascii="GHEA Grapalat" w:hAnsi="GHEA Grapalat" w:cs="Sylfaen"/>
          <w:bCs/>
          <w:color w:val="000000"/>
        </w:rPr>
        <w:t xml:space="preserve">  2021 </w:t>
      </w:r>
      <w:r w:rsidRPr="008B2175">
        <w:rPr>
          <w:rFonts w:ascii="GHEA Grapalat" w:hAnsi="GHEA Grapalat" w:cs="Arial"/>
          <w:bCs/>
          <w:color w:val="000000"/>
        </w:rPr>
        <w:t>թվականի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բյուջեների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կատարման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տարեկան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հաշվետվությունների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վերաբերյալ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աուդիտորական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մասնագիտացված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կազմակերպության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կողմից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տրված</w:t>
      </w:r>
      <w:r w:rsidRPr="008B2175">
        <w:rPr>
          <w:rFonts w:ascii="GHEA Grapalat" w:hAnsi="GHEA Grapalat" w:cs="Sylfaen"/>
          <w:bCs/>
          <w:color w:val="000000"/>
        </w:rPr>
        <w:t xml:space="preserve">  </w:t>
      </w:r>
      <w:r w:rsidRPr="008B2175">
        <w:rPr>
          <w:rFonts w:ascii="GHEA Grapalat" w:hAnsi="GHEA Grapalat" w:cs="Arial"/>
          <w:bCs/>
          <w:color w:val="000000"/>
        </w:rPr>
        <w:t>եզրակացությունները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ի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գիտություն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ընդունելու</w:t>
      </w:r>
      <w:r w:rsidRPr="008B2175">
        <w:rPr>
          <w:rFonts w:ascii="GHEA Grapalat" w:hAnsi="GHEA Grapalat" w:cs="Sylfaen"/>
          <w:bCs/>
          <w:color w:val="000000"/>
        </w:rPr>
        <w:t xml:space="preserve"> </w:t>
      </w:r>
      <w:r w:rsidRPr="008B2175">
        <w:rPr>
          <w:rFonts w:ascii="GHEA Grapalat" w:hAnsi="GHEA Grapalat" w:cs="Arial"/>
          <w:bCs/>
          <w:color w:val="000000"/>
        </w:rPr>
        <w:t>մասին</w:t>
      </w:r>
      <w:r w:rsidRPr="008B2175">
        <w:rPr>
          <w:rFonts w:ascii="GHEA Grapalat" w:hAnsi="GHEA Grapalat" w:cs="Sylfaen"/>
          <w:bCs/>
          <w:color w:val="000000"/>
        </w:rPr>
        <w:t xml:space="preserve">  </w:t>
      </w:r>
      <w:r w:rsidRPr="008B2175">
        <w:rPr>
          <w:rFonts w:ascii="GHEA Grapalat" w:hAnsi="GHEA Grapalat" w:cs="Sylfaen"/>
          <w:color w:val="000000"/>
          <w:lang w:val="hy-AM"/>
        </w:rPr>
        <w:t>նախագծի ընդունման կապակցությամբ Աբովյան համայնքի բյուջեում  եկամուտներ</w:t>
      </w:r>
      <w:r w:rsidRPr="008B2175">
        <w:rPr>
          <w:rFonts w:ascii="GHEA Grapalat" w:hAnsi="GHEA Grapalat" w:cs="Sylfaen"/>
          <w:color w:val="000000"/>
          <w:lang w:val="hy-AM"/>
        </w:rPr>
        <w:t xml:space="preserve">ում </w:t>
      </w:r>
      <w:r w:rsidRPr="008B2175">
        <w:rPr>
          <w:rFonts w:ascii="GHEA Grapalat" w:hAnsi="GHEA Grapalat" w:cs="Sylfaen"/>
          <w:color w:val="000000"/>
          <w:lang w:val="hy-AM"/>
        </w:rPr>
        <w:t xml:space="preserve"> </w:t>
      </w:r>
      <w:r w:rsidRPr="008B2175">
        <w:rPr>
          <w:rFonts w:ascii="GHEA Grapalat" w:hAnsi="GHEA Grapalat" w:cs="Sylfaen"/>
          <w:color w:val="000000"/>
          <w:lang w:val="hy-AM"/>
        </w:rPr>
        <w:t xml:space="preserve"> և ծախսերում փոփոխություններ չի առաջանում։</w:t>
      </w:r>
    </w:p>
    <w:p w:rsidR="008B2175" w:rsidRPr="008B2175" w:rsidRDefault="008B2175" w:rsidP="008B2175">
      <w:pPr>
        <w:rPr>
          <w:rFonts w:ascii="GHEA Grapalat" w:hAnsi="GHEA Grapalat" w:cs="Sylfaen"/>
          <w:color w:val="000000"/>
          <w:lang w:val="hy-AM"/>
        </w:rPr>
      </w:pPr>
    </w:p>
    <w:p w:rsidR="008B2175" w:rsidRDefault="008B2175" w:rsidP="008B2175">
      <w:pPr>
        <w:rPr>
          <w:rFonts w:ascii="GHEA Grapalat" w:hAnsi="GHEA Grapalat"/>
          <w:lang w:val="hy-AM"/>
        </w:rPr>
      </w:pPr>
    </w:p>
    <w:p w:rsidR="008B2175" w:rsidRPr="008B2175" w:rsidRDefault="008B2175" w:rsidP="008B2175">
      <w:pPr>
        <w:rPr>
          <w:rFonts w:ascii="GHEA Grapalat" w:hAnsi="GHEA Grapalat"/>
          <w:lang w:val="hy-AM"/>
        </w:rPr>
      </w:pPr>
    </w:p>
    <w:p w:rsidR="00DA147D" w:rsidRPr="008B2175" w:rsidRDefault="00DA147D" w:rsidP="007867E1">
      <w:pPr>
        <w:spacing w:line="276" w:lineRule="auto"/>
        <w:jc w:val="center"/>
        <w:rPr>
          <w:rFonts w:ascii="GHEA Grapalat" w:hAnsi="GHEA Grapalat"/>
          <w:lang w:val="hy-AM"/>
        </w:rPr>
      </w:pPr>
      <w:r w:rsidRPr="008B2175">
        <w:rPr>
          <w:rFonts w:ascii="GHEA Grapalat" w:hAnsi="GHEA Grapalat"/>
          <w:lang w:val="hy-AM"/>
        </w:rPr>
        <w:t>ՀԱՄԱՅՆՔԻ ՂԵԿԱՎԱՐ՝</w:t>
      </w:r>
      <w:r w:rsidRPr="008B2175">
        <w:rPr>
          <w:rFonts w:ascii="GHEA Grapalat" w:hAnsi="GHEA Grapalat"/>
          <w:lang w:val="hy-AM"/>
        </w:rPr>
        <w:tab/>
      </w:r>
      <w:r w:rsidRPr="008B2175">
        <w:rPr>
          <w:rFonts w:ascii="GHEA Grapalat" w:hAnsi="GHEA Grapalat"/>
          <w:lang w:val="hy-AM"/>
        </w:rPr>
        <w:tab/>
      </w:r>
      <w:r w:rsidRPr="008B2175">
        <w:rPr>
          <w:rFonts w:ascii="GHEA Grapalat" w:hAnsi="GHEA Grapalat"/>
          <w:lang w:val="hy-AM"/>
        </w:rPr>
        <w:tab/>
      </w:r>
      <w:r w:rsidRPr="008B2175">
        <w:rPr>
          <w:rFonts w:ascii="GHEA Grapalat" w:hAnsi="GHEA Grapalat"/>
          <w:lang w:val="hy-AM"/>
        </w:rPr>
        <w:tab/>
      </w:r>
      <w:r w:rsidR="00836B30" w:rsidRPr="008B2175">
        <w:rPr>
          <w:rFonts w:ascii="GHEA Grapalat" w:hAnsi="GHEA Grapalat"/>
          <w:lang w:val="hy-AM"/>
        </w:rPr>
        <w:t xml:space="preserve">       </w:t>
      </w:r>
      <w:r w:rsidRPr="008B2175">
        <w:rPr>
          <w:rFonts w:ascii="GHEA Grapalat" w:hAnsi="GHEA Grapalat"/>
          <w:lang w:val="hy-AM"/>
        </w:rPr>
        <w:tab/>
      </w:r>
      <w:r w:rsidR="00F14A60" w:rsidRPr="008B2175">
        <w:rPr>
          <w:rFonts w:ascii="GHEA Grapalat" w:hAnsi="GHEA Grapalat"/>
          <w:lang w:val="hy-AM"/>
        </w:rPr>
        <w:t xml:space="preserve">Է. ԲԱԲԱՅԱՆ </w:t>
      </w:r>
    </w:p>
    <w:p w:rsidR="00F43ED7" w:rsidRPr="008B2175" w:rsidRDefault="00F43ED7" w:rsidP="007867E1">
      <w:pPr>
        <w:spacing w:line="276" w:lineRule="auto"/>
        <w:rPr>
          <w:rFonts w:ascii="GHEA Grapalat" w:hAnsi="GHEA Grapalat"/>
          <w:lang w:val="hy-AM"/>
        </w:rPr>
      </w:pPr>
    </w:p>
    <w:p w:rsidR="00411C4E" w:rsidRPr="008B2175" w:rsidRDefault="00411C4E" w:rsidP="007867E1">
      <w:pPr>
        <w:spacing w:line="276" w:lineRule="auto"/>
        <w:rPr>
          <w:rFonts w:ascii="GHEA Grapalat" w:hAnsi="GHEA Grapalat"/>
          <w:lang w:val="hy-AM"/>
        </w:rPr>
      </w:pPr>
    </w:p>
    <w:sectPr w:rsidR="00411C4E" w:rsidRPr="008B2175" w:rsidSect="007867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ED7"/>
    <w:rsid w:val="00060E69"/>
    <w:rsid w:val="0006202F"/>
    <w:rsid w:val="0009504E"/>
    <w:rsid w:val="000A5ECF"/>
    <w:rsid w:val="00103D02"/>
    <w:rsid w:val="00135644"/>
    <w:rsid w:val="00144EAF"/>
    <w:rsid w:val="00184E8C"/>
    <w:rsid w:val="001E3427"/>
    <w:rsid w:val="001E6487"/>
    <w:rsid w:val="00380360"/>
    <w:rsid w:val="003F252C"/>
    <w:rsid w:val="00411C4E"/>
    <w:rsid w:val="004256C5"/>
    <w:rsid w:val="004D5DA7"/>
    <w:rsid w:val="004D60BF"/>
    <w:rsid w:val="004F5791"/>
    <w:rsid w:val="00543A1E"/>
    <w:rsid w:val="005807B7"/>
    <w:rsid w:val="005F3B85"/>
    <w:rsid w:val="006E7599"/>
    <w:rsid w:val="007537B7"/>
    <w:rsid w:val="007867E1"/>
    <w:rsid w:val="00836B30"/>
    <w:rsid w:val="008831A7"/>
    <w:rsid w:val="008B2175"/>
    <w:rsid w:val="008C0F75"/>
    <w:rsid w:val="00A029AE"/>
    <w:rsid w:val="00A963B4"/>
    <w:rsid w:val="00B26211"/>
    <w:rsid w:val="00B8346E"/>
    <w:rsid w:val="00BD2E7F"/>
    <w:rsid w:val="00D70B7D"/>
    <w:rsid w:val="00D86895"/>
    <w:rsid w:val="00DA147D"/>
    <w:rsid w:val="00DB5D43"/>
    <w:rsid w:val="00DB6CC2"/>
    <w:rsid w:val="00E85234"/>
    <w:rsid w:val="00E90EE6"/>
    <w:rsid w:val="00F14A60"/>
    <w:rsid w:val="00F43ED7"/>
    <w:rsid w:val="00F44203"/>
    <w:rsid w:val="00F5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0F23"/>
  <w15:docId w15:val="{68391B56-5A1E-43F4-81BD-B1653A08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D7"/>
    <w:rPr>
      <w:b/>
      <w:bCs/>
    </w:rPr>
  </w:style>
  <w:style w:type="character" w:styleId="a5">
    <w:name w:val="Emphasis"/>
    <w:basedOn w:val="a0"/>
    <w:uiPriority w:val="20"/>
    <w:qFormat/>
    <w:rsid w:val="00F43ED7"/>
    <w:rPr>
      <w:i/>
      <w:iCs/>
    </w:rPr>
  </w:style>
  <w:style w:type="paragraph" w:styleId="a6">
    <w:name w:val="Balloon Text"/>
    <w:basedOn w:val="a"/>
    <w:link w:val="a7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a9">
    <w:name w:val="Заголовок Знак"/>
    <w:basedOn w:val="a0"/>
    <w:link w:val="a8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a">
    <w:name w:val="Body Text"/>
    <w:basedOn w:val="a"/>
    <w:link w:val="ab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2">
    <w:name w:val="Body Text 2"/>
    <w:basedOn w:val="a"/>
    <w:link w:val="20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ac">
    <w:name w:val="footer"/>
    <w:basedOn w:val="a"/>
    <w:link w:val="ad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3F252C"/>
  </w:style>
  <w:style w:type="paragraph" w:styleId="af">
    <w:name w:val="header"/>
    <w:basedOn w:val="a"/>
    <w:link w:val="af0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6060-FE1C-4D2C-8A35-9EB9BC94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User</cp:lastModifiedBy>
  <cp:revision>19</cp:revision>
  <cp:lastPrinted>2022-11-09T15:35:00Z</cp:lastPrinted>
  <dcterms:created xsi:type="dcterms:W3CDTF">2019-02-12T06:00:00Z</dcterms:created>
  <dcterms:modified xsi:type="dcterms:W3CDTF">2022-11-09T15:36:00Z</dcterms:modified>
</cp:coreProperties>
</file>