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35" w:rsidRPr="00901EBD" w:rsidRDefault="000D5F8D" w:rsidP="00BE5E63">
      <w:pPr>
        <w:spacing w:after="66" w:line="256" w:lineRule="auto"/>
        <w:ind w:left="509" w:right="0" w:firstLine="0"/>
        <w:jc w:val="right"/>
        <w:rPr>
          <w:rFonts w:ascii="GHEA Grapalat" w:hAnsi="GHEA Grapalat"/>
          <w:sz w:val="20"/>
          <w:szCs w:val="20"/>
          <w:lang w:val="hy-AM"/>
        </w:rPr>
      </w:pPr>
      <w:r w:rsidRPr="00901EBD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Հավելված </w:t>
      </w:r>
      <w:r w:rsidR="003E4ACA" w:rsidRPr="00E107EF">
        <w:rPr>
          <w:rFonts w:ascii="GHEA Grapalat" w:hAnsi="GHEA Grapalat"/>
          <w:sz w:val="20"/>
          <w:szCs w:val="20"/>
          <w:lang w:val="hy-AM"/>
        </w:rPr>
        <w:t>N</w:t>
      </w:r>
      <w:r w:rsidR="004223F5">
        <w:rPr>
          <w:rFonts w:ascii="GHEA Grapalat" w:hAnsi="GHEA Grapalat"/>
          <w:sz w:val="20"/>
          <w:szCs w:val="20"/>
          <w:lang w:val="hy-AM"/>
        </w:rPr>
        <w:t xml:space="preserve"> </w:t>
      </w:r>
      <w:r w:rsidR="004223F5" w:rsidRPr="00E107EF">
        <w:rPr>
          <w:rFonts w:ascii="GHEA Grapalat" w:hAnsi="GHEA Grapalat"/>
          <w:sz w:val="20"/>
          <w:szCs w:val="20"/>
          <w:lang w:val="hy-AM"/>
        </w:rPr>
        <w:t>4</w:t>
      </w:r>
      <w:r w:rsidRPr="00901EBD">
        <w:rPr>
          <w:rFonts w:ascii="GHEA Grapalat" w:hAnsi="GHEA Grapalat"/>
          <w:sz w:val="20"/>
          <w:szCs w:val="20"/>
          <w:lang w:val="hy-AM"/>
        </w:rPr>
        <w:br/>
        <w:t xml:space="preserve">                                                                                                  Աբովյան  համայնքի  ավագանու</w:t>
      </w:r>
      <w:r w:rsidRPr="00901EBD">
        <w:rPr>
          <w:rFonts w:ascii="GHEA Grapalat" w:hAnsi="GHEA Grapalat"/>
          <w:sz w:val="20"/>
          <w:szCs w:val="20"/>
          <w:lang w:val="hy-AM"/>
        </w:rPr>
        <w:br/>
        <w:t xml:space="preserve">                                                  </w:t>
      </w:r>
      <w:r w:rsidR="003E4ACA" w:rsidRPr="00901EBD"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901EBD">
        <w:rPr>
          <w:rFonts w:ascii="GHEA Grapalat" w:hAnsi="GHEA Grapalat"/>
          <w:sz w:val="20"/>
          <w:szCs w:val="20"/>
          <w:lang w:val="hy-AM"/>
        </w:rPr>
        <w:t xml:space="preserve"> </w:t>
      </w:r>
      <w:r w:rsidR="000717D0" w:rsidRPr="00E107EF">
        <w:rPr>
          <w:rFonts w:ascii="GHEA Grapalat" w:hAnsi="GHEA Grapalat"/>
          <w:sz w:val="20"/>
          <w:szCs w:val="20"/>
          <w:lang w:val="hy-AM"/>
        </w:rPr>
        <w:t xml:space="preserve">             </w:t>
      </w:r>
      <w:r w:rsidRPr="00901EBD">
        <w:rPr>
          <w:rFonts w:ascii="GHEA Grapalat" w:hAnsi="GHEA Grapalat"/>
          <w:sz w:val="20"/>
          <w:szCs w:val="20"/>
          <w:lang w:val="hy-AM"/>
        </w:rPr>
        <w:t>2023 թվականի</w:t>
      </w:r>
      <w:r w:rsidR="003E4ACA" w:rsidRPr="00E107EF">
        <w:rPr>
          <w:rFonts w:ascii="GHEA Grapalat" w:hAnsi="GHEA Grapalat"/>
          <w:sz w:val="20"/>
          <w:szCs w:val="20"/>
          <w:lang w:val="hy-AM"/>
        </w:rPr>
        <w:t xml:space="preserve">   </w:t>
      </w:r>
      <w:r w:rsidR="003E4ACA" w:rsidRPr="00901EBD">
        <w:rPr>
          <w:rFonts w:ascii="GHEA Grapalat" w:hAnsi="GHEA Grapalat"/>
          <w:sz w:val="20"/>
          <w:szCs w:val="20"/>
          <w:lang w:val="hy-AM"/>
        </w:rPr>
        <w:t>փետրվարի</w:t>
      </w:r>
      <w:r w:rsidR="00E107EF">
        <w:rPr>
          <w:rFonts w:ascii="GHEA Grapalat" w:hAnsi="GHEA Grapalat"/>
          <w:sz w:val="20"/>
          <w:szCs w:val="20"/>
          <w:lang w:val="hy-AM"/>
        </w:rPr>
        <w:t xml:space="preserve"> </w:t>
      </w:r>
      <w:r w:rsidR="003E4ACA" w:rsidRPr="00901EBD">
        <w:rPr>
          <w:rFonts w:ascii="GHEA Grapalat" w:hAnsi="GHEA Grapalat"/>
          <w:sz w:val="20"/>
          <w:szCs w:val="20"/>
          <w:lang w:val="hy-AM"/>
        </w:rPr>
        <w:t xml:space="preserve">ի   </w:t>
      </w:r>
      <w:r w:rsidR="003E4ACA" w:rsidRPr="00E107EF">
        <w:rPr>
          <w:rFonts w:ascii="GHEA Grapalat" w:hAnsi="GHEA Grapalat"/>
          <w:sz w:val="20"/>
          <w:szCs w:val="20"/>
          <w:lang w:val="hy-AM"/>
        </w:rPr>
        <w:t>N</w:t>
      </w:r>
      <w:r w:rsidRPr="00901EBD">
        <w:rPr>
          <w:rFonts w:ascii="GHEA Grapalat" w:hAnsi="GHEA Grapalat"/>
          <w:sz w:val="20"/>
          <w:szCs w:val="20"/>
          <w:lang w:val="hy-AM"/>
        </w:rPr>
        <w:t xml:space="preserve"> </w:t>
      </w:r>
      <w:r w:rsidR="00E107E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01EBD">
        <w:rPr>
          <w:rFonts w:ascii="GHEA Grapalat" w:hAnsi="GHEA Grapalat"/>
          <w:sz w:val="20"/>
          <w:szCs w:val="20"/>
          <w:lang w:val="hy-AM"/>
        </w:rPr>
        <w:t>որոշման</w:t>
      </w:r>
    </w:p>
    <w:p w:rsidR="00491735" w:rsidRPr="00E107EF" w:rsidRDefault="00491735" w:rsidP="00491735">
      <w:pPr>
        <w:spacing w:after="63" w:line="256" w:lineRule="auto"/>
        <w:ind w:left="509" w:right="0" w:firstLine="0"/>
        <w:jc w:val="left"/>
        <w:rPr>
          <w:rFonts w:ascii="GHEA Grapalat" w:hAnsi="GHEA Grapalat"/>
          <w:sz w:val="20"/>
          <w:szCs w:val="20"/>
          <w:lang w:val="hy-AM"/>
        </w:rPr>
      </w:pPr>
      <w:r w:rsidRPr="00E107EF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491735" w:rsidRPr="00E107EF" w:rsidRDefault="00491735" w:rsidP="00491735">
      <w:pPr>
        <w:spacing w:after="0" w:line="256" w:lineRule="auto"/>
        <w:ind w:left="509" w:right="0" w:firstLine="0"/>
        <w:jc w:val="left"/>
        <w:rPr>
          <w:rFonts w:ascii="GHEA Grapalat" w:hAnsi="GHEA Grapalat"/>
          <w:sz w:val="22"/>
          <w:lang w:val="hy-AM"/>
        </w:rPr>
      </w:pPr>
      <w:r w:rsidRPr="00E107EF">
        <w:rPr>
          <w:rFonts w:ascii="GHEA Grapalat" w:hAnsi="GHEA Grapalat"/>
          <w:sz w:val="22"/>
          <w:lang w:val="hy-AM"/>
        </w:rPr>
        <w:t xml:space="preserve"> </w:t>
      </w:r>
    </w:p>
    <w:tbl>
      <w:tblPr>
        <w:tblStyle w:val="TableGrid"/>
        <w:tblW w:w="9558" w:type="dxa"/>
        <w:tblInd w:w="-567" w:type="dxa"/>
        <w:tblCellMar>
          <w:top w:w="38" w:type="dxa"/>
        </w:tblCellMar>
        <w:tblLook w:val="04A0" w:firstRow="1" w:lastRow="0" w:firstColumn="1" w:lastColumn="0" w:noHBand="0" w:noVBand="1"/>
      </w:tblPr>
      <w:tblGrid>
        <w:gridCol w:w="4723"/>
        <w:gridCol w:w="4835"/>
      </w:tblGrid>
      <w:tr w:rsidR="00491735" w:rsidRPr="00E107EF" w:rsidTr="003E4ACA">
        <w:trPr>
          <w:trHeight w:val="67"/>
        </w:trPr>
        <w:tc>
          <w:tcPr>
            <w:tcW w:w="4723" w:type="dxa"/>
          </w:tcPr>
          <w:p w:rsidR="00491735" w:rsidRPr="00E107EF" w:rsidRDefault="00491735" w:rsidP="000D5F8D">
            <w:pPr>
              <w:spacing w:after="0" w:line="256" w:lineRule="auto"/>
              <w:ind w:right="0" w:firstLine="0"/>
              <w:jc w:val="left"/>
              <w:rPr>
                <w:rFonts w:ascii="GHEA Grapalat" w:hAnsi="GHEA Grapalat"/>
                <w:sz w:val="22"/>
                <w:lang w:val="hy-AM"/>
              </w:rPr>
            </w:pPr>
          </w:p>
        </w:tc>
        <w:tc>
          <w:tcPr>
            <w:tcW w:w="4835" w:type="dxa"/>
          </w:tcPr>
          <w:p w:rsidR="00491735" w:rsidRPr="00E107EF" w:rsidRDefault="00491735">
            <w:pPr>
              <w:spacing w:after="0" w:line="256" w:lineRule="auto"/>
              <w:ind w:right="0" w:firstLine="0"/>
              <w:jc w:val="left"/>
              <w:rPr>
                <w:rFonts w:ascii="GHEA Grapalat" w:hAnsi="GHEA Grapalat"/>
                <w:sz w:val="22"/>
                <w:lang w:val="hy-AM"/>
              </w:rPr>
            </w:pPr>
          </w:p>
        </w:tc>
      </w:tr>
    </w:tbl>
    <w:p w:rsidR="00491735" w:rsidRPr="00901EBD" w:rsidRDefault="005F4BC3" w:rsidP="005F4BC3">
      <w:pPr>
        <w:spacing w:after="0" w:line="292" w:lineRule="auto"/>
        <w:ind w:right="0" w:firstLine="0"/>
        <w:rPr>
          <w:rFonts w:ascii="GHEA Grapalat" w:hAnsi="GHEA Grapalat"/>
          <w:sz w:val="22"/>
          <w:lang w:val="hy-AM"/>
        </w:rPr>
      </w:pPr>
      <w:r w:rsidRPr="00901EBD">
        <w:rPr>
          <w:rFonts w:ascii="GHEA Grapalat" w:hAnsi="GHEA Grapalat"/>
          <w:sz w:val="22"/>
          <w:lang w:val="hy-AM"/>
        </w:rPr>
        <w:t xml:space="preserve"> «ՀՀ  Կոտայքի  մարզի </w:t>
      </w:r>
      <w:r w:rsidR="009C4DD1" w:rsidRPr="00901EBD">
        <w:rPr>
          <w:rFonts w:ascii="GHEA Grapalat" w:hAnsi="GHEA Grapalat"/>
          <w:sz w:val="22"/>
          <w:lang w:val="hy-AM"/>
        </w:rPr>
        <w:t>Արամուսի  մարզամշակու</w:t>
      </w:r>
      <w:r w:rsidRPr="00901EBD">
        <w:rPr>
          <w:rFonts w:ascii="GHEA Grapalat" w:hAnsi="GHEA Grapalat"/>
          <w:sz w:val="22"/>
          <w:lang w:val="hy-AM"/>
        </w:rPr>
        <w:t>յ</w:t>
      </w:r>
      <w:r w:rsidR="009C4DD1" w:rsidRPr="00901EBD">
        <w:rPr>
          <w:rFonts w:ascii="GHEA Grapalat" w:hAnsi="GHEA Grapalat"/>
          <w:sz w:val="22"/>
          <w:lang w:val="hy-AM"/>
        </w:rPr>
        <w:t>թային  կենտրոն»  հիմնարկի</w:t>
      </w:r>
      <w:r w:rsidR="00491735" w:rsidRPr="00901EBD">
        <w:rPr>
          <w:rFonts w:ascii="GHEA Grapalat" w:hAnsi="GHEA Grapalat"/>
          <w:sz w:val="22"/>
          <w:lang w:val="hy-AM"/>
        </w:rPr>
        <w:t xml:space="preserve">  գույքի, այլ գույքային իրավունքների, ինչպես նաև պարտատերերին</w:t>
      </w:r>
      <w:r w:rsidR="009C4DD1" w:rsidRPr="00901EBD">
        <w:rPr>
          <w:rFonts w:ascii="GHEA Grapalat" w:hAnsi="GHEA Grapalat"/>
          <w:sz w:val="22"/>
          <w:lang w:val="hy-AM"/>
        </w:rPr>
        <w:t xml:space="preserve"> </w:t>
      </w:r>
      <w:r w:rsidR="00491735" w:rsidRPr="00901EBD">
        <w:rPr>
          <w:rFonts w:ascii="GHEA Grapalat" w:hAnsi="GHEA Grapalat"/>
          <w:sz w:val="22"/>
          <w:lang w:val="hy-AM"/>
        </w:rPr>
        <w:t>և պարտապաններին վերաբերող բոլոր (ներառյալ` վիճարկվող) պարտավորությունների</w:t>
      </w:r>
      <w:r w:rsidRPr="00901EBD">
        <w:rPr>
          <w:rFonts w:ascii="GHEA Grapalat" w:hAnsi="GHEA Grapalat"/>
          <w:sz w:val="22"/>
          <w:lang w:val="hy-AM"/>
        </w:rPr>
        <w:t xml:space="preserve">  Աբովյան  համայնքի </w:t>
      </w:r>
      <w:r w:rsidR="009C4DD1" w:rsidRPr="00901EBD">
        <w:rPr>
          <w:rFonts w:ascii="GHEA Grapalat" w:hAnsi="GHEA Grapalat"/>
          <w:sz w:val="22"/>
          <w:lang w:val="hy-AM"/>
        </w:rPr>
        <w:t>«Արամուսի  մարզամշակութային  կենտրոն» պետական  ոչ  առևտրային կազմակերպության</w:t>
      </w:r>
      <w:r w:rsidR="0047639F" w:rsidRPr="00901EBD">
        <w:rPr>
          <w:rFonts w:ascii="GHEA Grapalat" w:hAnsi="GHEA Grapalat"/>
          <w:sz w:val="22"/>
          <w:lang w:val="hy-AM"/>
        </w:rPr>
        <w:t>ը</w:t>
      </w:r>
    </w:p>
    <w:p w:rsidR="00491735" w:rsidRPr="00901EBD" w:rsidRDefault="00491735" w:rsidP="00491735">
      <w:pPr>
        <w:spacing w:after="30" w:line="256" w:lineRule="auto"/>
        <w:ind w:left="86" w:right="0" w:firstLine="0"/>
        <w:jc w:val="center"/>
        <w:rPr>
          <w:rFonts w:ascii="GHEA Grapalat" w:hAnsi="GHEA Grapalat"/>
          <w:sz w:val="22"/>
          <w:lang w:val="hy-AM"/>
        </w:rPr>
      </w:pPr>
      <w:r w:rsidRPr="00901EBD">
        <w:rPr>
          <w:rFonts w:ascii="GHEA Grapalat" w:hAnsi="GHEA Grapalat"/>
          <w:b/>
          <w:sz w:val="22"/>
          <w:lang w:val="hy-AM"/>
        </w:rPr>
        <w:t xml:space="preserve"> </w:t>
      </w:r>
    </w:p>
    <w:p w:rsidR="00491735" w:rsidRPr="00901EBD" w:rsidRDefault="00491735" w:rsidP="00491735">
      <w:pPr>
        <w:pStyle w:val="1"/>
        <w:rPr>
          <w:rFonts w:ascii="GHEA Grapalat" w:hAnsi="GHEA Grapalat"/>
          <w:sz w:val="22"/>
          <w:lang w:val="hy-AM"/>
        </w:rPr>
      </w:pPr>
      <w:r w:rsidRPr="00901EBD">
        <w:rPr>
          <w:rFonts w:ascii="GHEA Grapalat" w:hAnsi="GHEA Grapalat"/>
          <w:sz w:val="22"/>
          <w:lang w:val="hy-AM"/>
        </w:rPr>
        <w:t xml:space="preserve">Փ Ո Խ Ա Ն Ց Մ Ա Ն   Ա Կ Տ </w:t>
      </w:r>
    </w:p>
    <w:p w:rsidR="00491735" w:rsidRPr="00901EBD" w:rsidRDefault="00491735" w:rsidP="003E4ACA">
      <w:pPr>
        <w:spacing w:after="0" w:line="256" w:lineRule="auto"/>
        <w:ind w:left="847" w:right="0" w:firstLine="0"/>
        <w:jc w:val="left"/>
        <w:rPr>
          <w:rFonts w:ascii="GHEA Grapalat" w:hAnsi="GHEA Grapalat"/>
          <w:sz w:val="22"/>
          <w:lang w:val="hy-AM"/>
        </w:rPr>
      </w:pPr>
      <w:r w:rsidRPr="00901EBD">
        <w:rPr>
          <w:rFonts w:ascii="GHEA Grapalat" w:hAnsi="GHEA Grapalat"/>
          <w:sz w:val="22"/>
          <w:lang w:val="hy-AM"/>
        </w:rPr>
        <w:t xml:space="preserve"> </w:t>
      </w:r>
    </w:p>
    <w:p w:rsidR="003E4ACA" w:rsidRPr="00901EBD" w:rsidRDefault="003E4ACA" w:rsidP="003E4ACA">
      <w:pPr>
        <w:spacing w:after="0" w:line="256" w:lineRule="auto"/>
        <w:ind w:left="847" w:right="0" w:firstLine="0"/>
        <w:jc w:val="left"/>
        <w:rPr>
          <w:rFonts w:ascii="GHEA Grapalat" w:hAnsi="GHEA Grapalat"/>
          <w:sz w:val="22"/>
          <w:lang w:val="hy-AM"/>
        </w:rPr>
      </w:pPr>
    </w:p>
    <w:p w:rsidR="006833C4" w:rsidRDefault="00BE5E63" w:rsidP="006833C4">
      <w:pPr>
        <w:spacing w:after="57"/>
        <w:ind w:right="-10" w:hanging="284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</w:t>
      </w:r>
      <w:r w:rsidR="009C4DD1" w:rsidRPr="00901EBD">
        <w:rPr>
          <w:rFonts w:ascii="GHEA Grapalat" w:hAnsi="GHEA Grapalat"/>
          <w:sz w:val="22"/>
          <w:lang w:val="hy-AM"/>
        </w:rPr>
        <w:t xml:space="preserve">1.     </w:t>
      </w:r>
      <w:r w:rsidR="005F4BC3" w:rsidRPr="00901EBD">
        <w:rPr>
          <w:rFonts w:ascii="GHEA Grapalat" w:hAnsi="GHEA Grapalat"/>
          <w:sz w:val="22"/>
          <w:lang w:val="hy-AM"/>
        </w:rPr>
        <w:t xml:space="preserve">Աբովյան  համայնքի  </w:t>
      </w:r>
      <w:r w:rsidR="009C4DD1" w:rsidRPr="00901EBD">
        <w:rPr>
          <w:rFonts w:ascii="GHEA Grapalat" w:hAnsi="GHEA Grapalat"/>
          <w:sz w:val="22"/>
          <w:lang w:val="hy-AM"/>
        </w:rPr>
        <w:t xml:space="preserve">«Արամուսի  մարզամշակութային  կենտրոն»  պետական  ոչ  առևտրային   կազմակերպությունը  </w:t>
      </w:r>
      <w:r w:rsidR="00491735" w:rsidRPr="00901EBD">
        <w:rPr>
          <w:rFonts w:ascii="GHEA Grapalat" w:hAnsi="GHEA Grapalat"/>
          <w:sz w:val="22"/>
          <w:lang w:val="hy-AM"/>
        </w:rPr>
        <w:t>(պետական գրանցման համարը՝</w:t>
      </w:r>
      <w:r w:rsidR="00E76B3A" w:rsidRPr="00901EBD">
        <w:rPr>
          <w:rFonts w:ascii="GHEA Grapalat" w:hAnsi="GHEA Grapalat"/>
          <w:sz w:val="22"/>
          <w:lang w:val="hy-AM"/>
        </w:rPr>
        <w:t xml:space="preserve"> ---------------</w:t>
      </w:r>
      <w:r w:rsidR="00491735" w:rsidRPr="00901EBD">
        <w:rPr>
          <w:rFonts w:ascii="GHEA Grapalat" w:hAnsi="GHEA Grapalat"/>
          <w:sz w:val="22"/>
          <w:lang w:val="hy-AM"/>
        </w:rPr>
        <w:t xml:space="preserve">) հանդիսանում է </w:t>
      </w:r>
      <w:r w:rsidR="00E76B3A" w:rsidRPr="00901EBD">
        <w:rPr>
          <w:rFonts w:ascii="GHEA Grapalat" w:hAnsi="GHEA Grapalat"/>
          <w:sz w:val="22"/>
          <w:lang w:val="hy-AM"/>
        </w:rPr>
        <w:t>«</w:t>
      </w:r>
      <w:r w:rsidR="005F4BC3" w:rsidRPr="00901EBD">
        <w:rPr>
          <w:rFonts w:ascii="GHEA Grapalat" w:hAnsi="GHEA Grapalat"/>
          <w:sz w:val="22"/>
          <w:lang w:val="hy-AM"/>
        </w:rPr>
        <w:t xml:space="preserve">ՀՀ  Կոտայքի մարզի </w:t>
      </w:r>
      <w:r w:rsidR="00E76B3A" w:rsidRPr="00901EBD">
        <w:rPr>
          <w:rFonts w:ascii="GHEA Grapalat" w:hAnsi="GHEA Grapalat"/>
          <w:sz w:val="22"/>
          <w:lang w:val="hy-AM"/>
        </w:rPr>
        <w:t>Արամուսի  մարզամշակու</w:t>
      </w:r>
      <w:r w:rsidR="005F4BC3" w:rsidRPr="00901EBD">
        <w:rPr>
          <w:rFonts w:ascii="GHEA Grapalat" w:hAnsi="GHEA Grapalat"/>
          <w:sz w:val="22"/>
          <w:lang w:val="hy-AM"/>
        </w:rPr>
        <w:t>յ</w:t>
      </w:r>
      <w:r w:rsidR="00E76B3A" w:rsidRPr="00901EBD">
        <w:rPr>
          <w:rFonts w:ascii="GHEA Grapalat" w:hAnsi="GHEA Grapalat"/>
          <w:sz w:val="22"/>
          <w:lang w:val="hy-AM"/>
        </w:rPr>
        <w:t xml:space="preserve">թային  կենտրոն»  հիմնարկի  </w:t>
      </w:r>
      <w:r w:rsidR="00491735" w:rsidRPr="00901EBD">
        <w:rPr>
          <w:rFonts w:ascii="GHEA Grapalat" w:hAnsi="GHEA Grapalat"/>
          <w:sz w:val="22"/>
          <w:lang w:val="hy-AM"/>
        </w:rPr>
        <w:t>(գրանցված է Հայաստանի Հանրապետության իրավաբանական անձանց պետական ռեգիստրի կողմից</w:t>
      </w:r>
      <w:r w:rsidR="00F2657C">
        <w:rPr>
          <w:rFonts w:ascii="GHEA Grapalat" w:hAnsi="GHEA Grapalat"/>
          <w:sz w:val="22"/>
          <w:lang w:val="hy-AM"/>
        </w:rPr>
        <w:t xml:space="preserve"> 2</w:t>
      </w:r>
      <w:r w:rsidR="00F2657C" w:rsidRPr="00F2657C">
        <w:rPr>
          <w:rFonts w:ascii="GHEA Grapalat" w:hAnsi="GHEA Grapalat"/>
          <w:sz w:val="22"/>
          <w:lang w:val="hy-AM"/>
        </w:rPr>
        <w:t>2</w:t>
      </w:r>
      <w:r w:rsidR="00F2657C">
        <w:rPr>
          <w:rFonts w:ascii="GHEA Grapalat" w:hAnsi="GHEA Grapalat"/>
          <w:sz w:val="22"/>
          <w:lang w:val="hy-AM"/>
        </w:rPr>
        <w:t>.05.20</w:t>
      </w:r>
      <w:r w:rsidR="00F2657C" w:rsidRPr="00F2657C">
        <w:rPr>
          <w:rFonts w:ascii="GHEA Grapalat" w:hAnsi="GHEA Grapalat"/>
          <w:sz w:val="22"/>
          <w:lang w:val="hy-AM"/>
        </w:rPr>
        <w:t>00</w:t>
      </w:r>
      <w:r w:rsidR="00491735" w:rsidRPr="00901EBD">
        <w:rPr>
          <w:rFonts w:ascii="GHEA Grapalat" w:hAnsi="GHEA Grapalat"/>
          <w:sz w:val="22"/>
          <w:lang w:val="hy-AM"/>
        </w:rPr>
        <w:t xml:space="preserve"> թ., պետական գրանցման համարը՝</w:t>
      </w:r>
      <w:r w:rsidR="0032172D" w:rsidRPr="00901EBD">
        <w:rPr>
          <w:rFonts w:ascii="GHEA Grapalat" w:hAnsi="GHEA Grapalat"/>
          <w:sz w:val="22"/>
          <w:lang w:val="hy-AM"/>
        </w:rPr>
        <w:t xml:space="preserve"> 42.0145</w:t>
      </w:r>
      <w:r w:rsidR="00491735" w:rsidRPr="00901EBD">
        <w:rPr>
          <w:rFonts w:ascii="GHEA Grapalat" w:hAnsi="GHEA Grapalat"/>
          <w:sz w:val="22"/>
          <w:lang w:val="hy-AM"/>
        </w:rPr>
        <w:t xml:space="preserve">, </w:t>
      </w:r>
      <w:r w:rsidR="00F2657C">
        <w:rPr>
          <w:rFonts w:ascii="GHEA Grapalat" w:hAnsi="GHEA Grapalat"/>
          <w:sz w:val="22"/>
          <w:lang w:val="hy-AM"/>
        </w:rPr>
        <w:t xml:space="preserve"> </w:t>
      </w:r>
      <w:r w:rsidR="00491735" w:rsidRPr="00901EBD">
        <w:rPr>
          <w:rFonts w:ascii="GHEA Grapalat" w:hAnsi="GHEA Grapalat"/>
          <w:sz w:val="22"/>
          <w:lang w:val="hy-AM"/>
        </w:rPr>
        <w:t>հարկ վճարողի հաշվառման համար՝</w:t>
      </w:r>
      <w:r>
        <w:rPr>
          <w:rFonts w:ascii="GHEA Grapalat" w:hAnsi="GHEA Grapalat"/>
          <w:sz w:val="22"/>
          <w:lang w:val="hy-AM"/>
        </w:rPr>
        <w:tab/>
      </w:r>
      <w:bookmarkStart w:id="0" w:name="_GoBack"/>
      <w:bookmarkEnd w:id="0"/>
      <w:r w:rsidR="00F2657C">
        <w:rPr>
          <w:rFonts w:ascii="GHEA Grapalat" w:hAnsi="GHEA Grapalat"/>
          <w:sz w:val="22"/>
          <w:lang w:val="hy-AM"/>
        </w:rPr>
        <w:t>(</w:t>
      </w:r>
      <w:r w:rsidR="00901EBD" w:rsidRPr="00901EBD">
        <w:rPr>
          <w:rFonts w:ascii="GHEA Grapalat" w:hAnsi="GHEA Grapalat"/>
          <w:sz w:val="22"/>
          <w:lang w:val="hy-AM"/>
        </w:rPr>
        <w:t>03521385</w:t>
      </w:r>
      <w:r w:rsidR="00491735" w:rsidRPr="00901EBD">
        <w:rPr>
          <w:rFonts w:ascii="GHEA Grapalat" w:hAnsi="GHEA Grapalat"/>
          <w:sz w:val="22"/>
          <w:lang w:val="hy-AM"/>
        </w:rPr>
        <w:t>) իրավահաջորդը, որին փոխանցվում են</w:t>
      </w:r>
      <w:r w:rsidR="003333D6">
        <w:rPr>
          <w:rFonts w:ascii="GHEA Grapalat" w:hAnsi="GHEA Grapalat"/>
          <w:sz w:val="22"/>
          <w:lang w:val="hy-AM"/>
        </w:rPr>
        <w:t xml:space="preserve"> </w:t>
      </w:r>
      <w:r w:rsidR="00E76B3A" w:rsidRPr="00901EBD">
        <w:rPr>
          <w:rFonts w:ascii="GHEA Grapalat" w:hAnsi="GHEA Grapalat"/>
          <w:sz w:val="22"/>
          <w:lang w:val="hy-AM"/>
        </w:rPr>
        <w:t>«</w:t>
      </w:r>
      <w:r w:rsidR="0050194E" w:rsidRPr="00901EBD">
        <w:rPr>
          <w:rFonts w:ascii="GHEA Grapalat" w:hAnsi="GHEA Grapalat"/>
          <w:sz w:val="22"/>
          <w:lang w:val="hy-AM"/>
        </w:rPr>
        <w:t xml:space="preserve">ՀՀ Կոտայքի մարզի </w:t>
      </w:r>
      <w:r w:rsidR="00E76B3A" w:rsidRPr="00901EBD">
        <w:rPr>
          <w:rFonts w:ascii="GHEA Grapalat" w:hAnsi="GHEA Grapalat"/>
          <w:sz w:val="22"/>
          <w:lang w:val="hy-AM"/>
        </w:rPr>
        <w:t>Արամուսի  մարզամշակու</w:t>
      </w:r>
      <w:r w:rsidR="00F2657C">
        <w:rPr>
          <w:rFonts w:ascii="GHEA Grapalat" w:hAnsi="GHEA Grapalat"/>
          <w:sz w:val="22"/>
          <w:lang w:val="hy-AM"/>
        </w:rPr>
        <w:t>յ</w:t>
      </w:r>
      <w:r w:rsidR="00E76B3A" w:rsidRPr="00901EBD">
        <w:rPr>
          <w:rFonts w:ascii="GHEA Grapalat" w:hAnsi="GHEA Grapalat"/>
          <w:sz w:val="22"/>
          <w:lang w:val="hy-AM"/>
        </w:rPr>
        <w:t xml:space="preserve">թային  կենտրոն»  հիմնարկին  </w:t>
      </w:r>
      <w:r w:rsidR="00491735" w:rsidRPr="00901EBD">
        <w:rPr>
          <w:rFonts w:ascii="GHEA Grapalat" w:hAnsi="GHEA Grapalat"/>
          <w:sz w:val="22"/>
          <w:lang w:val="hy-AM"/>
        </w:rPr>
        <w:t xml:space="preserve">պատկանող և սույն փոխանցման ակտում նշված ակտիվները և պասիվները, այլ իրավունքներն ու պարտավորությունները: </w:t>
      </w:r>
    </w:p>
    <w:p w:rsidR="00491735" w:rsidRPr="00901EBD" w:rsidRDefault="00BE5E63" w:rsidP="006833C4">
      <w:pPr>
        <w:spacing w:after="57"/>
        <w:ind w:right="-10" w:hanging="284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</w:t>
      </w:r>
      <w:r w:rsidR="006833C4">
        <w:rPr>
          <w:rFonts w:ascii="GHEA Grapalat" w:hAnsi="GHEA Grapalat"/>
          <w:sz w:val="22"/>
          <w:lang w:val="hy-AM"/>
        </w:rPr>
        <w:t>2.</w:t>
      </w:r>
      <w:r w:rsidR="00E76B3A" w:rsidRPr="00901EBD">
        <w:rPr>
          <w:rFonts w:ascii="GHEA Grapalat" w:hAnsi="GHEA Grapalat"/>
          <w:sz w:val="22"/>
          <w:lang w:val="hy-AM"/>
        </w:rPr>
        <w:t xml:space="preserve"> </w:t>
      </w:r>
      <w:r w:rsidR="00F2657C">
        <w:rPr>
          <w:rFonts w:ascii="GHEA Grapalat" w:hAnsi="GHEA Grapalat"/>
          <w:sz w:val="22"/>
          <w:lang w:val="hy-AM"/>
        </w:rPr>
        <w:t xml:space="preserve">Աբովյան  համայնքի </w:t>
      </w:r>
      <w:r w:rsidR="00E76B3A" w:rsidRPr="00901EBD">
        <w:rPr>
          <w:rFonts w:ascii="GHEA Grapalat" w:hAnsi="GHEA Grapalat"/>
          <w:sz w:val="22"/>
          <w:lang w:val="hy-AM"/>
        </w:rPr>
        <w:t xml:space="preserve">«Արամուսի  մարզամշակութային  կենտրոն»  պետական  ոչ  առևտրային   </w:t>
      </w:r>
      <w:r w:rsidR="00F2657C">
        <w:rPr>
          <w:rFonts w:ascii="GHEA Grapalat" w:hAnsi="GHEA Grapalat"/>
          <w:sz w:val="22"/>
          <w:lang w:val="hy-AM"/>
        </w:rPr>
        <w:t>կազմակերպությա</w:t>
      </w:r>
      <w:r w:rsidR="00E76B3A" w:rsidRPr="00901EBD">
        <w:rPr>
          <w:rFonts w:ascii="GHEA Grapalat" w:hAnsi="GHEA Grapalat"/>
          <w:sz w:val="22"/>
          <w:lang w:val="hy-AM"/>
        </w:rPr>
        <w:t xml:space="preserve">նն  </w:t>
      </w:r>
      <w:r w:rsidR="00491735" w:rsidRPr="00901EBD">
        <w:rPr>
          <w:rFonts w:ascii="GHEA Grapalat" w:hAnsi="GHEA Grapalat"/>
          <w:sz w:val="22"/>
          <w:lang w:val="hy-AM"/>
        </w:rPr>
        <w:t xml:space="preserve">են փոխանցվում </w:t>
      </w:r>
      <w:r w:rsidR="00E76B3A" w:rsidRPr="00901EBD">
        <w:rPr>
          <w:rFonts w:ascii="GHEA Grapalat" w:hAnsi="GHEA Grapalat"/>
          <w:sz w:val="22"/>
          <w:lang w:val="hy-AM"/>
        </w:rPr>
        <w:t>«</w:t>
      </w:r>
      <w:r w:rsidR="00F2657C">
        <w:rPr>
          <w:rFonts w:ascii="GHEA Grapalat" w:hAnsi="GHEA Grapalat"/>
          <w:sz w:val="22"/>
          <w:lang w:val="hy-AM"/>
        </w:rPr>
        <w:t xml:space="preserve">ՀՀ  Կոտայքի  մարզի </w:t>
      </w:r>
      <w:r w:rsidR="00E76B3A" w:rsidRPr="00901EBD">
        <w:rPr>
          <w:rFonts w:ascii="GHEA Grapalat" w:hAnsi="GHEA Grapalat"/>
          <w:sz w:val="22"/>
          <w:lang w:val="hy-AM"/>
        </w:rPr>
        <w:t>Արամուսի  մարզամշակու</w:t>
      </w:r>
      <w:r w:rsidR="00F2657C">
        <w:rPr>
          <w:rFonts w:ascii="GHEA Grapalat" w:hAnsi="GHEA Grapalat"/>
          <w:sz w:val="22"/>
          <w:lang w:val="hy-AM"/>
        </w:rPr>
        <w:t>յ</w:t>
      </w:r>
      <w:r w:rsidR="00E76B3A" w:rsidRPr="00901EBD">
        <w:rPr>
          <w:rFonts w:ascii="GHEA Grapalat" w:hAnsi="GHEA Grapalat"/>
          <w:sz w:val="22"/>
          <w:lang w:val="hy-AM"/>
        </w:rPr>
        <w:t xml:space="preserve">թային  կենտրոն»  հիմնարկի </w:t>
      </w:r>
      <w:r w:rsidR="00491735" w:rsidRPr="00901EBD">
        <w:rPr>
          <w:rFonts w:ascii="GHEA Grapalat" w:hAnsi="GHEA Grapalat"/>
          <w:sz w:val="22"/>
          <w:lang w:val="hy-AM"/>
        </w:rPr>
        <w:t>հաշվեկշռում ընդգրկված ակտիվները և պասիվները հետևյալ հիմնական ցուցանիշներով</w:t>
      </w:r>
      <w:r w:rsidR="00E76B3A" w:rsidRPr="00901EBD">
        <w:rPr>
          <w:rFonts w:ascii="GHEA Grapalat" w:hAnsi="GHEA Grapalat"/>
          <w:sz w:val="22"/>
          <w:lang w:val="hy-AM"/>
        </w:rPr>
        <w:t xml:space="preserve"> (--------------------</w:t>
      </w:r>
      <w:r w:rsidR="00491735" w:rsidRPr="00901EBD">
        <w:rPr>
          <w:rFonts w:ascii="GHEA Grapalat" w:hAnsi="GHEA Grapalat"/>
          <w:sz w:val="22"/>
          <w:lang w:val="hy-AM"/>
        </w:rPr>
        <w:t xml:space="preserve"> թ. դրությամբ, հազար դրամ). </w:t>
      </w:r>
    </w:p>
    <w:p w:rsidR="00491735" w:rsidRPr="00901EBD" w:rsidRDefault="00491735" w:rsidP="00491735">
      <w:pPr>
        <w:spacing w:after="0" w:line="256" w:lineRule="auto"/>
        <w:ind w:right="0" w:firstLine="0"/>
        <w:jc w:val="left"/>
        <w:rPr>
          <w:rFonts w:ascii="GHEA Grapalat" w:hAnsi="GHEA Grapalat"/>
          <w:sz w:val="22"/>
          <w:lang w:val="hy-AM"/>
        </w:rPr>
      </w:pPr>
      <w:r w:rsidRPr="00901EBD">
        <w:rPr>
          <w:rFonts w:ascii="GHEA Grapalat" w:hAnsi="GHEA Grapalat"/>
          <w:sz w:val="22"/>
          <w:lang w:val="hy-AM"/>
        </w:rPr>
        <w:t xml:space="preserve"> </w:t>
      </w:r>
    </w:p>
    <w:tbl>
      <w:tblPr>
        <w:tblStyle w:val="TableGrid"/>
        <w:tblW w:w="9409" w:type="dxa"/>
        <w:tblInd w:w="0" w:type="dxa"/>
        <w:tblCellMar>
          <w:left w:w="103" w:type="dxa"/>
          <w:right w:w="5" w:type="dxa"/>
        </w:tblCellMar>
        <w:tblLook w:val="04A0" w:firstRow="1" w:lastRow="0" w:firstColumn="1" w:lastColumn="0" w:noHBand="0" w:noVBand="1"/>
      </w:tblPr>
      <w:tblGrid>
        <w:gridCol w:w="498"/>
        <w:gridCol w:w="5084"/>
        <w:gridCol w:w="1627"/>
        <w:gridCol w:w="975"/>
        <w:gridCol w:w="1225"/>
      </w:tblGrid>
      <w:tr w:rsidR="00491735" w:rsidRPr="00901EBD" w:rsidTr="003333D6">
        <w:trPr>
          <w:trHeight w:val="288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left="19" w:right="0" w:firstLine="0"/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901EBD">
              <w:rPr>
                <w:rFonts w:ascii="GHEA Grapalat" w:hAnsi="GHEA Grapalat"/>
                <w:sz w:val="22"/>
                <w:lang w:val="hy-AM"/>
              </w:rPr>
              <w:t xml:space="preserve">Հ/Հ 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98" w:firstLine="0"/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901EBD">
              <w:rPr>
                <w:rFonts w:ascii="GHEA Grapalat" w:hAnsi="GHEA Grapalat"/>
                <w:sz w:val="22"/>
                <w:lang w:val="hy-AM"/>
              </w:rPr>
              <w:t xml:space="preserve">ՑՈՒՑԱՆԻՇԸ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left="84" w:right="0" w:firstLine="0"/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901EBD">
              <w:rPr>
                <w:rFonts w:ascii="GHEA Grapalat" w:hAnsi="GHEA Grapalat"/>
                <w:sz w:val="22"/>
                <w:lang w:val="hy-AM"/>
              </w:rPr>
              <w:t xml:space="preserve">ԱԿՏԻՎ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left="2" w:right="0" w:firstLine="0"/>
              <w:rPr>
                <w:rFonts w:ascii="GHEA Grapalat" w:hAnsi="GHEA Grapalat"/>
                <w:sz w:val="22"/>
                <w:lang w:val="hy-AM"/>
              </w:rPr>
            </w:pPr>
            <w:r w:rsidRPr="00901EBD">
              <w:rPr>
                <w:rFonts w:ascii="GHEA Grapalat" w:hAnsi="GHEA Grapalat"/>
                <w:sz w:val="22"/>
                <w:lang w:val="hy-AM"/>
              </w:rPr>
              <w:t xml:space="preserve">ՊԱՍԻՎ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left="108" w:right="0" w:firstLine="0"/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901EBD">
              <w:rPr>
                <w:rFonts w:ascii="GHEA Grapalat" w:hAnsi="GHEA Grapalat"/>
                <w:sz w:val="22"/>
                <w:lang w:val="hy-AM"/>
              </w:rPr>
              <w:t xml:space="preserve">ԾԱՆՈԹ. </w:t>
            </w:r>
          </w:p>
        </w:tc>
      </w:tr>
      <w:tr w:rsidR="00491735" w:rsidRPr="00901EBD" w:rsidTr="003333D6">
        <w:trPr>
          <w:trHeight w:val="278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0" w:firstLine="0"/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901EBD">
              <w:rPr>
                <w:rFonts w:ascii="GHEA Grapalat" w:hAnsi="GHEA Grapalat"/>
                <w:sz w:val="22"/>
                <w:lang w:val="hy-AM"/>
              </w:rPr>
              <w:t>1.</w:t>
            </w:r>
            <w:r w:rsidRPr="00901EBD">
              <w:rPr>
                <w:rFonts w:ascii="GHEA Grapalat" w:eastAsia="ArTarumianHelvetica" w:hAnsi="GHEA Grapalat" w:cs="ArTarumianHelvetica"/>
                <w:sz w:val="22"/>
                <w:lang w:val="hy-AM"/>
              </w:rPr>
              <w:t xml:space="preserve"> </w:t>
            </w:r>
            <w:r w:rsidRPr="00901EBD">
              <w:rPr>
                <w:rFonts w:ascii="GHEA Grapalat" w:hAnsi="GHEA Grapalat"/>
                <w:sz w:val="22"/>
                <w:lang w:val="hy-AM"/>
              </w:rPr>
              <w:t xml:space="preserve"> 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0" w:firstLine="0"/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901EBD">
              <w:rPr>
                <w:rFonts w:ascii="GHEA Grapalat" w:hAnsi="GHEA Grapalat"/>
                <w:sz w:val="22"/>
                <w:lang w:val="hy-AM"/>
              </w:rPr>
              <w:t xml:space="preserve">Հիմնական միջոցներ (անշարժ գույք), այդ թվում՝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91735" w:rsidRPr="006F27D0" w:rsidRDefault="006F27D0">
            <w:pPr>
              <w:spacing w:after="0" w:line="256" w:lineRule="auto"/>
              <w:ind w:right="34" w:firstLine="0"/>
              <w:jc w:val="center"/>
              <w:rPr>
                <w:rFonts w:ascii="GHEA Grapalat" w:hAnsi="GHEA Grapalat"/>
                <w:sz w:val="22"/>
                <w:lang w:val="en-US"/>
              </w:rPr>
            </w:pPr>
            <w:r>
              <w:rPr>
                <w:rFonts w:ascii="GHEA Grapalat" w:hAnsi="GHEA Grapalat"/>
                <w:sz w:val="22"/>
                <w:lang w:val="en-US"/>
              </w:rPr>
              <w:t>244246484.79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95" w:firstLine="0"/>
              <w:jc w:val="right"/>
              <w:rPr>
                <w:rFonts w:ascii="GHEA Grapalat" w:hAnsi="GHEA Grapalat"/>
                <w:sz w:val="22"/>
                <w:lang w:val="hy-AM"/>
              </w:rPr>
            </w:pPr>
            <w:r w:rsidRPr="00901EBD">
              <w:rPr>
                <w:rFonts w:ascii="GHEA Grapalat" w:hAnsi="GHEA Grapalat"/>
                <w:sz w:val="22"/>
                <w:lang w:val="hy-AM"/>
              </w:rPr>
              <w:t xml:space="preserve">-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91735" w:rsidRPr="00901EBD" w:rsidRDefault="00491735" w:rsidP="00E022EE">
            <w:pPr>
              <w:spacing w:after="0" w:line="256" w:lineRule="auto"/>
              <w:ind w:right="101" w:firstLine="0"/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901EBD">
              <w:rPr>
                <w:rFonts w:ascii="GHEA Grapalat" w:hAnsi="GHEA Grapalat"/>
                <w:sz w:val="22"/>
                <w:lang w:val="hy-AM"/>
              </w:rPr>
              <w:t xml:space="preserve">Կետ </w:t>
            </w:r>
            <w:r w:rsidR="00E022EE" w:rsidRPr="00901EBD">
              <w:rPr>
                <w:rFonts w:ascii="GHEA Grapalat" w:hAnsi="GHEA Grapalat"/>
                <w:sz w:val="22"/>
                <w:lang w:val="hy-AM"/>
              </w:rPr>
              <w:t>2</w:t>
            </w:r>
          </w:p>
        </w:tc>
      </w:tr>
      <w:tr w:rsidR="00491735" w:rsidRPr="00901EBD" w:rsidTr="003333D6">
        <w:trPr>
          <w:trHeight w:val="272"/>
        </w:trPr>
        <w:tc>
          <w:tcPr>
            <w:tcW w:w="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0" w:firstLine="0"/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901EBD">
              <w:rPr>
                <w:rFonts w:ascii="GHEA Grapalat" w:hAnsi="GHEA Grapalat"/>
                <w:sz w:val="22"/>
                <w:lang w:val="hy-AM"/>
              </w:rPr>
              <w:t xml:space="preserve"> </w:t>
            </w:r>
          </w:p>
        </w:tc>
        <w:tc>
          <w:tcPr>
            <w:tcW w:w="5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91735" w:rsidRPr="00901EBD" w:rsidRDefault="00491735">
            <w:pPr>
              <w:tabs>
                <w:tab w:val="center" w:pos="1107"/>
              </w:tabs>
              <w:spacing w:after="0" w:line="256" w:lineRule="auto"/>
              <w:ind w:right="0" w:firstLine="0"/>
              <w:jc w:val="left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eastAsia="Segoe UI Symbol" w:hAnsi="GHEA Grapalat" w:cs="Segoe UI Symbol"/>
                <w:sz w:val="22"/>
                <w:lang w:val="hy-AM"/>
              </w:rPr>
              <w:t>•</w:t>
            </w:r>
            <w:r w:rsidRPr="00901EBD">
              <w:rPr>
                <w:rFonts w:ascii="GHEA Grapalat" w:eastAsia="ArTarumianHelvetica" w:hAnsi="GHEA Grapalat" w:cs="ArTarumianHelvetica"/>
                <w:sz w:val="22"/>
                <w:lang w:val="hy-AM"/>
              </w:rPr>
              <w:t xml:space="preserve"> </w:t>
            </w:r>
            <w:r w:rsidRPr="00901EBD">
              <w:rPr>
                <w:rFonts w:ascii="GHEA Grapalat" w:eastAsia="ArTarumianHelvetica" w:hAnsi="GHEA Grapalat" w:cs="ArTarumianHelvetica"/>
                <w:sz w:val="22"/>
                <w:lang w:val="hy-AM"/>
              </w:rPr>
              <w:tab/>
            </w:r>
            <w:r w:rsidRPr="00901EBD">
              <w:rPr>
                <w:rFonts w:ascii="GHEA Grapalat" w:hAnsi="GHEA Grapalat"/>
                <w:sz w:val="22"/>
                <w:lang w:val="hy-AM"/>
              </w:rPr>
              <w:t>շենք-շինութ</w:t>
            </w:r>
            <w:proofErr w:type="spellStart"/>
            <w:r w:rsidRPr="00901EBD">
              <w:rPr>
                <w:rFonts w:ascii="GHEA Grapalat" w:hAnsi="GHEA Grapalat"/>
                <w:sz w:val="22"/>
              </w:rPr>
              <w:t>յուն</w:t>
            </w:r>
            <w:proofErr w:type="spellEnd"/>
            <w:r w:rsidRPr="00901EBD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1735" w:rsidRPr="00901EBD" w:rsidRDefault="00491735">
            <w:pPr>
              <w:spacing w:after="0" w:line="256" w:lineRule="auto"/>
              <w:ind w:right="34" w:firstLine="0"/>
              <w:jc w:val="center"/>
              <w:rPr>
                <w:rFonts w:ascii="GHEA Grapalat" w:hAnsi="GHEA Grapalat"/>
                <w:sz w:val="22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95" w:firstLine="0"/>
              <w:jc w:val="right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sz w:val="22"/>
              </w:rPr>
              <w:t xml:space="preserve">- 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106" w:firstLine="0"/>
              <w:jc w:val="center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sz w:val="22"/>
              </w:rPr>
              <w:t xml:space="preserve">- </w:t>
            </w:r>
          </w:p>
        </w:tc>
      </w:tr>
      <w:tr w:rsidR="00491735" w:rsidRPr="00901EBD" w:rsidTr="003333D6">
        <w:trPr>
          <w:trHeight w:val="282"/>
        </w:trPr>
        <w:tc>
          <w:tcPr>
            <w:tcW w:w="4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0" w:firstLine="0"/>
              <w:jc w:val="left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5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735" w:rsidRPr="00901EBD" w:rsidRDefault="00491735">
            <w:pPr>
              <w:tabs>
                <w:tab w:val="center" w:pos="809"/>
              </w:tabs>
              <w:spacing w:after="0" w:line="256" w:lineRule="auto"/>
              <w:ind w:right="0" w:firstLine="0"/>
              <w:jc w:val="left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eastAsia="Segoe UI Symbol" w:hAnsi="GHEA Grapalat" w:cs="Segoe UI Symbol"/>
                <w:sz w:val="22"/>
              </w:rPr>
              <w:t>•</w:t>
            </w:r>
            <w:r w:rsidRPr="00901EBD">
              <w:rPr>
                <w:rFonts w:ascii="GHEA Grapalat" w:eastAsia="ArTarumianHelvetica" w:hAnsi="GHEA Grapalat" w:cs="ArTarumianHelvetica"/>
                <w:sz w:val="22"/>
              </w:rPr>
              <w:t xml:space="preserve"> </w:t>
            </w:r>
            <w:r w:rsidRPr="00901EBD">
              <w:rPr>
                <w:rFonts w:ascii="GHEA Grapalat" w:eastAsia="ArTarumianHelvetica" w:hAnsi="GHEA Grapalat" w:cs="ArTarumianHelvetica"/>
                <w:sz w:val="22"/>
              </w:rPr>
              <w:tab/>
            </w:r>
            <w:proofErr w:type="spellStart"/>
            <w:r w:rsidRPr="00901EBD">
              <w:rPr>
                <w:rFonts w:ascii="GHEA Grapalat" w:hAnsi="GHEA Grapalat"/>
                <w:sz w:val="22"/>
              </w:rPr>
              <w:t>հողամաս</w:t>
            </w:r>
            <w:proofErr w:type="spellEnd"/>
            <w:r w:rsidRPr="00901EBD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735" w:rsidRPr="003333D6" w:rsidRDefault="006F27D0">
            <w:pPr>
              <w:spacing w:after="0" w:line="256" w:lineRule="auto"/>
              <w:ind w:left="242" w:right="0" w:firstLine="0"/>
              <w:jc w:val="left"/>
              <w:rPr>
                <w:rFonts w:ascii="GHEA Grapalat" w:hAnsi="GHEA Grapalat"/>
                <w:sz w:val="22"/>
                <w:lang w:val="en-US"/>
              </w:rPr>
            </w:pPr>
            <w:r>
              <w:rPr>
                <w:rFonts w:ascii="GHEA Grapalat" w:hAnsi="GHEA Grapalat"/>
                <w:sz w:val="22"/>
                <w:lang w:val="en-US"/>
              </w:rPr>
              <w:t>16038797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95" w:firstLine="0"/>
              <w:jc w:val="right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sz w:val="22"/>
              </w:rPr>
              <w:t xml:space="preserve">- 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735" w:rsidRPr="003333D6" w:rsidRDefault="003333D6">
            <w:pPr>
              <w:spacing w:after="0" w:line="256" w:lineRule="auto"/>
              <w:ind w:right="106" w:firstLine="0"/>
              <w:jc w:val="center"/>
              <w:rPr>
                <w:rFonts w:ascii="GHEA Grapalat" w:hAnsi="GHEA Grapalat"/>
                <w:sz w:val="22"/>
                <w:lang w:val="hy-AM"/>
              </w:rPr>
            </w:pPr>
            <w:r>
              <w:rPr>
                <w:rFonts w:ascii="GHEA Grapalat" w:hAnsi="GHEA Grapalat"/>
                <w:sz w:val="22"/>
                <w:lang w:val="hy-AM"/>
              </w:rPr>
              <w:t>Կետ 3</w:t>
            </w:r>
          </w:p>
        </w:tc>
      </w:tr>
      <w:tr w:rsidR="00491735" w:rsidRPr="00901EBD" w:rsidTr="003333D6">
        <w:trPr>
          <w:trHeight w:val="287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0" w:firstLine="0"/>
              <w:jc w:val="left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sz w:val="22"/>
              </w:rPr>
              <w:t>2.</w:t>
            </w:r>
            <w:r w:rsidRPr="00901EBD">
              <w:rPr>
                <w:rFonts w:ascii="GHEA Grapalat" w:eastAsia="ArTarumianHelvetica" w:hAnsi="GHEA Grapalat" w:cs="ArTarumianHelvetica"/>
                <w:sz w:val="22"/>
              </w:rPr>
              <w:t xml:space="preserve"> </w:t>
            </w:r>
            <w:r w:rsidRPr="00901EBD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0" w:firstLine="0"/>
              <w:jc w:val="left"/>
              <w:rPr>
                <w:rFonts w:ascii="GHEA Grapalat" w:hAnsi="GHEA Grapalat"/>
                <w:sz w:val="22"/>
              </w:rPr>
            </w:pPr>
            <w:proofErr w:type="spellStart"/>
            <w:r w:rsidRPr="00901EBD">
              <w:rPr>
                <w:rFonts w:ascii="GHEA Grapalat" w:hAnsi="GHEA Grapalat"/>
                <w:sz w:val="22"/>
              </w:rPr>
              <w:t>Անավարտ</w:t>
            </w:r>
            <w:proofErr w:type="spellEnd"/>
            <w:r w:rsidRPr="00901EBD">
              <w:rPr>
                <w:rFonts w:ascii="GHEA Grapalat" w:hAnsi="GHEA Grapalat"/>
                <w:sz w:val="22"/>
              </w:rPr>
              <w:t xml:space="preserve"> </w:t>
            </w:r>
            <w:proofErr w:type="spellStart"/>
            <w:r w:rsidRPr="00901EBD">
              <w:rPr>
                <w:rFonts w:ascii="GHEA Grapalat" w:hAnsi="GHEA Grapalat"/>
                <w:sz w:val="22"/>
              </w:rPr>
              <w:t>ոչ</w:t>
            </w:r>
            <w:proofErr w:type="spellEnd"/>
            <w:r w:rsidRPr="00901EBD">
              <w:rPr>
                <w:rFonts w:ascii="GHEA Grapalat" w:hAnsi="GHEA Grapalat"/>
                <w:sz w:val="22"/>
              </w:rPr>
              <w:t xml:space="preserve"> </w:t>
            </w:r>
            <w:proofErr w:type="spellStart"/>
            <w:r w:rsidRPr="00901EBD">
              <w:rPr>
                <w:rFonts w:ascii="GHEA Grapalat" w:hAnsi="GHEA Grapalat"/>
                <w:sz w:val="22"/>
              </w:rPr>
              <w:t>ընթացիկ</w:t>
            </w:r>
            <w:proofErr w:type="spellEnd"/>
            <w:r w:rsidRPr="00901EBD">
              <w:rPr>
                <w:rFonts w:ascii="GHEA Grapalat" w:hAnsi="GHEA Grapalat"/>
                <w:sz w:val="22"/>
              </w:rPr>
              <w:t xml:space="preserve"> </w:t>
            </w:r>
            <w:proofErr w:type="spellStart"/>
            <w:r w:rsidRPr="00901EBD">
              <w:rPr>
                <w:rFonts w:ascii="GHEA Grapalat" w:hAnsi="GHEA Grapalat"/>
                <w:sz w:val="22"/>
              </w:rPr>
              <w:t>նյութական</w:t>
            </w:r>
            <w:proofErr w:type="spellEnd"/>
            <w:r w:rsidRPr="00901EBD">
              <w:rPr>
                <w:rFonts w:ascii="GHEA Grapalat" w:hAnsi="GHEA Grapalat"/>
                <w:sz w:val="22"/>
              </w:rPr>
              <w:t xml:space="preserve"> </w:t>
            </w:r>
            <w:proofErr w:type="spellStart"/>
            <w:r w:rsidRPr="00901EBD">
              <w:rPr>
                <w:rFonts w:ascii="GHEA Grapalat" w:hAnsi="GHEA Grapalat"/>
                <w:sz w:val="22"/>
              </w:rPr>
              <w:t>ակտիվներ</w:t>
            </w:r>
            <w:proofErr w:type="spellEnd"/>
            <w:r w:rsidRPr="00901EBD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164" w:firstLine="0"/>
              <w:jc w:val="right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sz w:val="22"/>
              </w:rPr>
              <w:t xml:space="preserve">0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95" w:firstLine="0"/>
              <w:jc w:val="right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sz w:val="22"/>
              </w:rPr>
              <w:t xml:space="preserve">-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106" w:firstLine="0"/>
              <w:jc w:val="center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sz w:val="22"/>
              </w:rPr>
              <w:t xml:space="preserve">- </w:t>
            </w:r>
          </w:p>
        </w:tc>
      </w:tr>
      <w:tr w:rsidR="00491735" w:rsidRPr="00901EBD" w:rsidTr="003333D6">
        <w:trPr>
          <w:trHeight w:val="287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0" w:firstLine="0"/>
              <w:jc w:val="left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sz w:val="22"/>
              </w:rPr>
              <w:t>3.</w:t>
            </w:r>
            <w:r w:rsidRPr="00901EBD">
              <w:rPr>
                <w:rFonts w:ascii="GHEA Grapalat" w:eastAsia="ArTarumianHelvetica" w:hAnsi="GHEA Grapalat" w:cs="ArTarumianHelvetica"/>
                <w:sz w:val="22"/>
              </w:rPr>
              <w:t xml:space="preserve"> </w:t>
            </w:r>
            <w:r w:rsidRPr="00901EBD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0" w:firstLine="0"/>
              <w:jc w:val="left"/>
              <w:rPr>
                <w:rFonts w:ascii="GHEA Grapalat" w:hAnsi="GHEA Grapalat"/>
                <w:sz w:val="22"/>
              </w:rPr>
            </w:pPr>
            <w:proofErr w:type="spellStart"/>
            <w:r w:rsidRPr="00901EBD">
              <w:rPr>
                <w:rFonts w:ascii="GHEA Grapalat" w:hAnsi="GHEA Grapalat"/>
                <w:sz w:val="22"/>
              </w:rPr>
              <w:t>Ոչ</w:t>
            </w:r>
            <w:proofErr w:type="spellEnd"/>
            <w:r w:rsidRPr="00901EBD">
              <w:rPr>
                <w:rFonts w:ascii="GHEA Grapalat" w:hAnsi="GHEA Grapalat"/>
                <w:sz w:val="22"/>
              </w:rPr>
              <w:t xml:space="preserve"> </w:t>
            </w:r>
            <w:proofErr w:type="spellStart"/>
            <w:r w:rsidRPr="00901EBD">
              <w:rPr>
                <w:rFonts w:ascii="GHEA Grapalat" w:hAnsi="GHEA Grapalat"/>
                <w:sz w:val="22"/>
              </w:rPr>
              <w:t>նյութական</w:t>
            </w:r>
            <w:proofErr w:type="spellEnd"/>
            <w:r w:rsidRPr="00901EBD">
              <w:rPr>
                <w:rFonts w:ascii="GHEA Grapalat" w:hAnsi="GHEA Grapalat"/>
                <w:sz w:val="22"/>
              </w:rPr>
              <w:t xml:space="preserve"> </w:t>
            </w:r>
            <w:proofErr w:type="spellStart"/>
            <w:r w:rsidRPr="00901EBD">
              <w:rPr>
                <w:rFonts w:ascii="GHEA Grapalat" w:hAnsi="GHEA Grapalat"/>
                <w:sz w:val="22"/>
              </w:rPr>
              <w:t>ակտիվներ</w:t>
            </w:r>
            <w:proofErr w:type="spellEnd"/>
            <w:r w:rsidRPr="00901EBD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164" w:firstLine="0"/>
              <w:jc w:val="right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sz w:val="22"/>
              </w:rPr>
              <w:t xml:space="preserve">0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95" w:firstLine="0"/>
              <w:jc w:val="right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sz w:val="22"/>
              </w:rPr>
              <w:t xml:space="preserve">-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106" w:firstLine="0"/>
              <w:jc w:val="center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sz w:val="22"/>
              </w:rPr>
              <w:t xml:space="preserve">- </w:t>
            </w:r>
          </w:p>
        </w:tc>
      </w:tr>
      <w:tr w:rsidR="00491735" w:rsidRPr="00901EBD" w:rsidTr="003333D6">
        <w:trPr>
          <w:trHeight w:val="287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0" w:firstLine="0"/>
              <w:jc w:val="left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sz w:val="22"/>
              </w:rPr>
              <w:t>4.</w:t>
            </w:r>
            <w:r w:rsidRPr="00901EBD">
              <w:rPr>
                <w:rFonts w:ascii="GHEA Grapalat" w:eastAsia="ArTarumianHelvetica" w:hAnsi="GHEA Grapalat" w:cs="ArTarumianHelvetica"/>
                <w:sz w:val="22"/>
              </w:rPr>
              <w:t xml:space="preserve"> </w:t>
            </w:r>
            <w:r w:rsidRPr="00901EBD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0" w:firstLine="0"/>
              <w:jc w:val="left"/>
              <w:rPr>
                <w:rFonts w:ascii="GHEA Grapalat" w:hAnsi="GHEA Grapalat"/>
                <w:sz w:val="22"/>
              </w:rPr>
            </w:pPr>
            <w:proofErr w:type="spellStart"/>
            <w:r w:rsidRPr="00901EBD">
              <w:rPr>
                <w:rFonts w:ascii="GHEA Grapalat" w:hAnsi="GHEA Grapalat"/>
                <w:sz w:val="22"/>
              </w:rPr>
              <w:t>Այլ</w:t>
            </w:r>
            <w:proofErr w:type="spellEnd"/>
            <w:r w:rsidRPr="00901EBD">
              <w:rPr>
                <w:rFonts w:ascii="GHEA Grapalat" w:hAnsi="GHEA Grapalat"/>
                <w:sz w:val="22"/>
              </w:rPr>
              <w:t xml:space="preserve"> </w:t>
            </w:r>
            <w:proofErr w:type="spellStart"/>
            <w:r w:rsidRPr="00901EBD">
              <w:rPr>
                <w:rFonts w:ascii="GHEA Grapalat" w:hAnsi="GHEA Grapalat"/>
                <w:sz w:val="22"/>
              </w:rPr>
              <w:t>ոչ</w:t>
            </w:r>
            <w:proofErr w:type="spellEnd"/>
            <w:r w:rsidRPr="00901EBD">
              <w:rPr>
                <w:rFonts w:ascii="GHEA Grapalat" w:hAnsi="GHEA Grapalat"/>
                <w:sz w:val="22"/>
              </w:rPr>
              <w:t xml:space="preserve"> </w:t>
            </w:r>
            <w:proofErr w:type="spellStart"/>
            <w:r w:rsidRPr="00901EBD">
              <w:rPr>
                <w:rFonts w:ascii="GHEA Grapalat" w:hAnsi="GHEA Grapalat"/>
                <w:sz w:val="22"/>
              </w:rPr>
              <w:t>ընթացիկ</w:t>
            </w:r>
            <w:proofErr w:type="spellEnd"/>
            <w:r w:rsidRPr="00901EBD">
              <w:rPr>
                <w:rFonts w:ascii="GHEA Grapalat" w:hAnsi="GHEA Grapalat"/>
                <w:sz w:val="22"/>
              </w:rPr>
              <w:t xml:space="preserve"> </w:t>
            </w:r>
            <w:proofErr w:type="spellStart"/>
            <w:r w:rsidRPr="00901EBD">
              <w:rPr>
                <w:rFonts w:ascii="GHEA Grapalat" w:hAnsi="GHEA Grapalat"/>
                <w:sz w:val="22"/>
              </w:rPr>
              <w:t>ակտիվներ</w:t>
            </w:r>
            <w:proofErr w:type="spellEnd"/>
            <w:r w:rsidRPr="00901EBD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22EE" w:rsidRPr="003333D6" w:rsidRDefault="006F27D0" w:rsidP="00E022EE">
            <w:pPr>
              <w:spacing w:after="0" w:line="240" w:lineRule="auto"/>
              <w:ind w:right="0" w:firstLine="0"/>
              <w:jc w:val="right"/>
              <w:rPr>
                <w:rFonts w:ascii="GHEA Grapalat" w:eastAsia="Times New Roman" w:hAnsi="GHEA Grapalat" w:cs="Calibri"/>
                <w:sz w:val="22"/>
                <w:lang w:val="en-US"/>
              </w:rPr>
            </w:pPr>
            <w:r>
              <w:rPr>
                <w:rFonts w:ascii="GHEA Grapalat" w:hAnsi="GHEA Grapalat" w:cs="Calibri"/>
                <w:sz w:val="22"/>
                <w:lang w:val="en-US"/>
              </w:rPr>
              <w:t>3251683.71</w:t>
            </w:r>
          </w:p>
          <w:p w:rsidR="00491735" w:rsidRPr="00901EBD" w:rsidRDefault="00491735">
            <w:pPr>
              <w:spacing w:after="0" w:line="256" w:lineRule="auto"/>
              <w:ind w:right="164" w:firstLine="0"/>
              <w:jc w:val="right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95" w:firstLine="0"/>
              <w:jc w:val="right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sz w:val="22"/>
              </w:rPr>
              <w:t xml:space="preserve">-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106" w:firstLine="0"/>
              <w:jc w:val="center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sz w:val="22"/>
              </w:rPr>
              <w:t xml:space="preserve">- </w:t>
            </w:r>
          </w:p>
        </w:tc>
      </w:tr>
      <w:tr w:rsidR="00491735" w:rsidRPr="00901EBD" w:rsidTr="003333D6">
        <w:trPr>
          <w:trHeight w:val="288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0" w:firstLine="0"/>
              <w:jc w:val="left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sz w:val="22"/>
              </w:rPr>
              <w:t>5.</w:t>
            </w:r>
            <w:r w:rsidRPr="00901EBD">
              <w:rPr>
                <w:rFonts w:ascii="GHEA Grapalat" w:eastAsia="ArTarumianHelvetica" w:hAnsi="GHEA Grapalat" w:cs="ArTarumianHelvetica"/>
                <w:sz w:val="22"/>
              </w:rPr>
              <w:t xml:space="preserve"> </w:t>
            </w:r>
            <w:r w:rsidRPr="00901EBD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0" w:firstLine="0"/>
              <w:jc w:val="left"/>
              <w:rPr>
                <w:rFonts w:ascii="GHEA Grapalat" w:hAnsi="GHEA Grapalat"/>
                <w:sz w:val="22"/>
              </w:rPr>
            </w:pPr>
            <w:proofErr w:type="spellStart"/>
            <w:r w:rsidRPr="00901EBD">
              <w:rPr>
                <w:rFonts w:ascii="GHEA Grapalat" w:hAnsi="GHEA Grapalat"/>
                <w:sz w:val="22"/>
              </w:rPr>
              <w:t>Նյութեր</w:t>
            </w:r>
            <w:proofErr w:type="spellEnd"/>
            <w:r w:rsidRPr="00901EBD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164" w:firstLine="0"/>
              <w:jc w:val="right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sz w:val="22"/>
              </w:rPr>
              <w:t xml:space="preserve">0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735" w:rsidRPr="00901EBD" w:rsidRDefault="00E022EE">
            <w:pPr>
              <w:spacing w:after="0" w:line="256" w:lineRule="auto"/>
              <w:ind w:right="95" w:firstLine="0"/>
              <w:jc w:val="right"/>
              <w:rPr>
                <w:rFonts w:ascii="GHEA Grapalat" w:hAnsi="GHEA Grapalat"/>
                <w:sz w:val="22"/>
                <w:lang w:val="en-US"/>
              </w:rPr>
            </w:pPr>
            <w:r w:rsidRPr="00901EBD">
              <w:rPr>
                <w:rFonts w:ascii="GHEA Grapalat" w:hAnsi="GHEA Grapalat"/>
                <w:sz w:val="22"/>
                <w:lang w:val="en-US"/>
              </w:rPr>
              <w:t>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106" w:firstLine="0"/>
              <w:jc w:val="center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sz w:val="22"/>
              </w:rPr>
              <w:t xml:space="preserve">- </w:t>
            </w:r>
          </w:p>
        </w:tc>
      </w:tr>
      <w:tr w:rsidR="00491735" w:rsidRPr="00901EBD" w:rsidTr="003333D6">
        <w:trPr>
          <w:trHeight w:val="286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0" w:firstLine="0"/>
              <w:jc w:val="left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sz w:val="22"/>
              </w:rPr>
              <w:t>6.</w:t>
            </w:r>
            <w:r w:rsidRPr="00901EBD">
              <w:rPr>
                <w:rFonts w:ascii="GHEA Grapalat" w:eastAsia="ArTarumianHelvetica" w:hAnsi="GHEA Grapalat" w:cs="ArTarumianHelvetica"/>
                <w:sz w:val="22"/>
              </w:rPr>
              <w:t xml:space="preserve"> </w:t>
            </w:r>
            <w:r w:rsidRPr="00901EBD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0" w:firstLine="0"/>
              <w:jc w:val="left"/>
              <w:rPr>
                <w:rFonts w:ascii="GHEA Grapalat" w:hAnsi="GHEA Grapalat"/>
                <w:sz w:val="22"/>
              </w:rPr>
            </w:pPr>
            <w:proofErr w:type="spellStart"/>
            <w:r w:rsidRPr="00901EBD">
              <w:rPr>
                <w:rFonts w:ascii="GHEA Grapalat" w:hAnsi="GHEA Grapalat"/>
                <w:sz w:val="22"/>
              </w:rPr>
              <w:t>Արագամաշ</w:t>
            </w:r>
            <w:proofErr w:type="spellEnd"/>
            <w:r w:rsidRPr="00901EBD">
              <w:rPr>
                <w:rFonts w:ascii="GHEA Grapalat" w:hAnsi="GHEA Grapalat"/>
                <w:sz w:val="22"/>
              </w:rPr>
              <w:t xml:space="preserve"> </w:t>
            </w:r>
            <w:proofErr w:type="spellStart"/>
            <w:r w:rsidRPr="00901EBD">
              <w:rPr>
                <w:rFonts w:ascii="GHEA Grapalat" w:hAnsi="GHEA Grapalat"/>
                <w:sz w:val="22"/>
              </w:rPr>
              <w:t>առարկաներ</w:t>
            </w:r>
            <w:proofErr w:type="spellEnd"/>
            <w:r w:rsidRPr="00901EBD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164" w:firstLine="0"/>
              <w:jc w:val="right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sz w:val="22"/>
              </w:rPr>
              <w:t xml:space="preserve">0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735" w:rsidRPr="00901EBD" w:rsidRDefault="00E022EE">
            <w:pPr>
              <w:spacing w:after="0" w:line="256" w:lineRule="auto"/>
              <w:ind w:right="95" w:firstLine="0"/>
              <w:jc w:val="right"/>
              <w:rPr>
                <w:rFonts w:ascii="GHEA Grapalat" w:hAnsi="GHEA Grapalat"/>
                <w:sz w:val="22"/>
                <w:lang w:val="en-US"/>
              </w:rPr>
            </w:pPr>
            <w:r w:rsidRPr="00901EBD">
              <w:rPr>
                <w:rFonts w:ascii="GHEA Grapalat" w:hAnsi="GHEA Grapalat"/>
                <w:sz w:val="22"/>
                <w:lang w:val="en-US"/>
              </w:rPr>
              <w:t>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106" w:firstLine="0"/>
              <w:jc w:val="center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sz w:val="22"/>
              </w:rPr>
              <w:t xml:space="preserve">- </w:t>
            </w:r>
          </w:p>
        </w:tc>
      </w:tr>
      <w:tr w:rsidR="00491735" w:rsidRPr="00901EBD" w:rsidTr="003333D6">
        <w:trPr>
          <w:trHeight w:val="288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0" w:firstLine="0"/>
              <w:jc w:val="left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sz w:val="22"/>
              </w:rPr>
              <w:t>7.</w:t>
            </w:r>
            <w:r w:rsidRPr="00901EBD">
              <w:rPr>
                <w:rFonts w:ascii="GHEA Grapalat" w:eastAsia="ArTarumianHelvetica" w:hAnsi="GHEA Grapalat" w:cs="ArTarumianHelvetica"/>
                <w:sz w:val="22"/>
              </w:rPr>
              <w:t xml:space="preserve"> </w:t>
            </w:r>
            <w:r w:rsidRPr="00901EBD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0" w:firstLine="0"/>
              <w:jc w:val="left"/>
              <w:rPr>
                <w:rFonts w:ascii="GHEA Grapalat" w:hAnsi="GHEA Grapalat"/>
                <w:sz w:val="22"/>
              </w:rPr>
            </w:pPr>
            <w:proofErr w:type="spellStart"/>
            <w:r w:rsidRPr="00901EBD">
              <w:rPr>
                <w:rFonts w:ascii="GHEA Grapalat" w:hAnsi="GHEA Grapalat"/>
                <w:sz w:val="22"/>
              </w:rPr>
              <w:t>Ոչ</w:t>
            </w:r>
            <w:proofErr w:type="spellEnd"/>
            <w:r w:rsidRPr="00901EBD">
              <w:rPr>
                <w:rFonts w:ascii="GHEA Grapalat" w:hAnsi="GHEA Grapalat"/>
                <w:sz w:val="22"/>
              </w:rPr>
              <w:t xml:space="preserve"> </w:t>
            </w:r>
            <w:proofErr w:type="spellStart"/>
            <w:r w:rsidRPr="00901EBD">
              <w:rPr>
                <w:rFonts w:ascii="GHEA Grapalat" w:hAnsi="GHEA Grapalat"/>
                <w:sz w:val="22"/>
              </w:rPr>
              <w:t>ընթացիկ</w:t>
            </w:r>
            <w:proofErr w:type="spellEnd"/>
            <w:r w:rsidRPr="00901EBD">
              <w:rPr>
                <w:rFonts w:ascii="GHEA Grapalat" w:hAnsi="GHEA Grapalat"/>
                <w:sz w:val="22"/>
              </w:rPr>
              <w:t xml:space="preserve"> </w:t>
            </w:r>
            <w:proofErr w:type="spellStart"/>
            <w:r w:rsidRPr="00901EBD">
              <w:rPr>
                <w:rFonts w:ascii="GHEA Grapalat" w:hAnsi="GHEA Grapalat"/>
                <w:sz w:val="22"/>
              </w:rPr>
              <w:t>պարտավորություններ</w:t>
            </w:r>
            <w:proofErr w:type="spellEnd"/>
            <w:r w:rsidRPr="00901EBD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165" w:firstLine="0"/>
              <w:jc w:val="right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sz w:val="22"/>
              </w:rPr>
              <w:t xml:space="preserve">-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94" w:firstLine="0"/>
              <w:jc w:val="right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sz w:val="22"/>
              </w:rPr>
              <w:t xml:space="preserve">0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106" w:firstLine="0"/>
              <w:jc w:val="center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sz w:val="22"/>
              </w:rPr>
              <w:t xml:space="preserve">- </w:t>
            </w:r>
          </w:p>
        </w:tc>
      </w:tr>
      <w:tr w:rsidR="00491735" w:rsidRPr="00901EBD" w:rsidTr="003333D6">
        <w:trPr>
          <w:trHeight w:val="287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0" w:firstLine="0"/>
              <w:jc w:val="left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sz w:val="22"/>
              </w:rPr>
              <w:t>8.</w:t>
            </w:r>
            <w:r w:rsidRPr="00901EBD">
              <w:rPr>
                <w:rFonts w:ascii="GHEA Grapalat" w:eastAsia="ArTarumianHelvetica" w:hAnsi="GHEA Grapalat" w:cs="ArTarumianHelvetica"/>
                <w:sz w:val="22"/>
              </w:rPr>
              <w:t xml:space="preserve"> </w:t>
            </w:r>
            <w:r w:rsidRPr="00901EBD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0" w:firstLine="0"/>
              <w:jc w:val="left"/>
              <w:rPr>
                <w:rFonts w:ascii="GHEA Grapalat" w:hAnsi="GHEA Grapalat"/>
                <w:sz w:val="22"/>
              </w:rPr>
            </w:pPr>
            <w:proofErr w:type="spellStart"/>
            <w:r w:rsidRPr="00901EBD">
              <w:rPr>
                <w:rFonts w:ascii="GHEA Grapalat" w:hAnsi="GHEA Grapalat"/>
                <w:sz w:val="22"/>
              </w:rPr>
              <w:t>Ակտիվներին</w:t>
            </w:r>
            <w:proofErr w:type="spellEnd"/>
            <w:r w:rsidRPr="00901EBD">
              <w:rPr>
                <w:rFonts w:ascii="GHEA Grapalat" w:hAnsi="GHEA Grapalat"/>
                <w:sz w:val="22"/>
              </w:rPr>
              <w:t xml:space="preserve"> </w:t>
            </w:r>
            <w:proofErr w:type="spellStart"/>
            <w:r w:rsidRPr="00901EBD">
              <w:rPr>
                <w:rFonts w:ascii="GHEA Grapalat" w:hAnsi="GHEA Grapalat"/>
                <w:sz w:val="22"/>
              </w:rPr>
              <w:t>վերաբերող</w:t>
            </w:r>
            <w:proofErr w:type="spellEnd"/>
            <w:r w:rsidRPr="00901EBD">
              <w:rPr>
                <w:rFonts w:ascii="GHEA Grapalat" w:hAnsi="GHEA Grapalat"/>
                <w:sz w:val="22"/>
              </w:rPr>
              <w:t xml:space="preserve"> </w:t>
            </w:r>
            <w:proofErr w:type="spellStart"/>
            <w:r w:rsidRPr="00901EBD">
              <w:rPr>
                <w:rFonts w:ascii="GHEA Grapalat" w:hAnsi="GHEA Grapalat"/>
                <w:sz w:val="22"/>
              </w:rPr>
              <w:t>շնորհներ</w:t>
            </w:r>
            <w:proofErr w:type="spellEnd"/>
            <w:r w:rsidRPr="00901EBD">
              <w:rPr>
                <w:rFonts w:ascii="GHEA Grapalat" w:hAnsi="GHEA Grapalat"/>
                <w:sz w:val="22"/>
              </w:rPr>
              <w:t xml:space="preserve"> (</w:t>
            </w:r>
            <w:proofErr w:type="spellStart"/>
            <w:r w:rsidRPr="00901EBD">
              <w:rPr>
                <w:rFonts w:ascii="GHEA Grapalat" w:hAnsi="GHEA Grapalat"/>
                <w:sz w:val="22"/>
              </w:rPr>
              <w:t>հողամասի</w:t>
            </w:r>
            <w:proofErr w:type="spellEnd"/>
            <w:r w:rsidRPr="00901EBD">
              <w:rPr>
                <w:rFonts w:ascii="GHEA Grapalat" w:hAnsi="GHEA Grapalat"/>
                <w:sz w:val="22"/>
              </w:rPr>
              <w:t xml:space="preserve"> </w:t>
            </w:r>
            <w:proofErr w:type="spellStart"/>
            <w:r w:rsidRPr="00901EBD">
              <w:rPr>
                <w:rFonts w:ascii="GHEA Grapalat" w:hAnsi="GHEA Grapalat"/>
                <w:sz w:val="22"/>
              </w:rPr>
              <w:t>արժեք</w:t>
            </w:r>
            <w:proofErr w:type="spellEnd"/>
            <w:r w:rsidRPr="00901EBD">
              <w:rPr>
                <w:rFonts w:ascii="GHEA Grapalat" w:hAnsi="GHEA Grapalat"/>
                <w:sz w:val="22"/>
              </w:rPr>
              <w:t xml:space="preserve">)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165" w:firstLine="0"/>
              <w:jc w:val="right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sz w:val="22"/>
              </w:rPr>
              <w:t xml:space="preserve">-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735" w:rsidRPr="00901EBD" w:rsidRDefault="00E022EE">
            <w:pPr>
              <w:spacing w:after="0" w:line="256" w:lineRule="auto"/>
              <w:ind w:right="101" w:firstLine="0"/>
              <w:jc w:val="right"/>
              <w:rPr>
                <w:rFonts w:ascii="GHEA Grapalat" w:hAnsi="GHEA Grapalat"/>
                <w:sz w:val="22"/>
                <w:lang w:val="en-US"/>
              </w:rPr>
            </w:pPr>
            <w:r w:rsidRPr="00901EBD">
              <w:rPr>
                <w:rFonts w:ascii="GHEA Grapalat" w:hAnsi="GHEA Grapalat"/>
                <w:sz w:val="22"/>
                <w:lang w:val="en-US"/>
              </w:rPr>
              <w:t>-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735" w:rsidRPr="00901EBD" w:rsidRDefault="00E022EE">
            <w:pPr>
              <w:spacing w:after="0" w:line="256" w:lineRule="auto"/>
              <w:ind w:right="101" w:firstLine="0"/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901EBD">
              <w:rPr>
                <w:rFonts w:ascii="GHEA Grapalat" w:hAnsi="GHEA Grapalat"/>
                <w:sz w:val="22"/>
                <w:lang w:val="en-US"/>
              </w:rPr>
              <w:t>-</w:t>
            </w:r>
          </w:p>
        </w:tc>
      </w:tr>
      <w:tr w:rsidR="00491735" w:rsidRPr="00901EBD" w:rsidTr="003333D6">
        <w:trPr>
          <w:trHeight w:val="279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0" w:firstLine="0"/>
              <w:jc w:val="left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sz w:val="22"/>
              </w:rPr>
              <w:t>9.</w:t>
            </w:r>
            <w:r w:rsidRPr="00901EBD">
              <w:rPr>
                <w:rFonts w:ascii="GHEA Grapalat" w:eastAsia="ArTarumianHelvetica" w:hAnsi="GHEA Grapalat" w:cs="ArTarumianHelvetica"/>
                <w:sz w:val="22"/>
              </w:rPr>
              <w:t xml:space="preserve"> </w:t>
            </w:r>
            <w:r w:rsidRPr="00901EBD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0" w:firstLine="0"/>
              <w:jc w:val="left"/>
              <w:rPr>
                <w:rFonts w:ascii="GHEA Grapalat" w:hAnsi="GHEA Grapalat"/>
                <w:sz w:val="22"/>
              </w:rPr>
            </w:pPr>
            <w:proofErr w:type="spellStart"/>
            <w:r w:rsidRPr="00901EBD">
              <w:rPr>
                <w:rFonts w:ascii="GHEA Grapalat" w:hAnsi="GHEA Grapalat"/>
                <w:sz w:val="22"/>
              </w:rPr>
              <w:t>Ընթացիկ</w:t>
            </w:r>
            <w:proofErr w:type="spellEnd"/>
            <w:r w:rsidRPr="00901EBD">
              <w:rPr>
                <w:rFonts w:ascii="GHEA Grapalat" w:hAnsi="GHEA Grapalat"/>
                <w:sz w:val="22"/>
              </w:rPr>
              <w:t xml:space="preserve"> </w:t>
            </w:r>
            <w:proofErr w:type="spellStart"/>
            <w:r w:rsidRPr="00901EBD">
              <w:rPr>
                <w:rFonts w:ascii="GHEA Grapalat" w:hAnsi="GHEA Grapalat"/>
                <w:sz w:val="22"/>
              </w:rPr>
              <w:t>պարտավորություններ</w:t>
            </w:r>
            <w:proofErr w:type="spellEnd"/>
            <w:r w:rsidRPr="00901EBD">
              <w:rPr>
                <w:rFonts w:ascii="GHEA Grapalat" w:hAnsi="GHEA Grapalat"/>
                <w:sz w:val="22"/>
              </w:rPr>
              <w:t xml:space="preserve">, </w:t>
            </w:r>
            <w:proofErr w:type="spellStart"/>
            <w:r w:rsidRPr="00901EBD">
              <w:rPr>
                <w:rFonts w:ascii="GHEA Grapalat" w:hAnsi="GHEA Grapalat"/>
                <w:sz w:val="22"/>
              </w:rPr>
              <w:t>այդ</w:t>
            </w:r>
            <w:proofErr w:type="spellEnd"/>
            <w:r w:rsidRPr="00901EBD">
              <w:rPr>
                <w:rFonts w:ascii="GHEA Grapalat" w:hAnsi="GHEA Grapalat"/>
                <w:sz w:val="22"/>
              </w:rPr>
              <w:t xml:space="preserve"> </w:t>
            </w:r>
            <w:proofErr w:type="spellStart"/>
            <w:r w:rsidRPr="00901EBD">
              <w:rPr>
                <w:rFonts w:ascii="GHEA Grapalat" w:hAnsi="GHEA Grapalat"/>
                <w:sz w:val="22"/>
              </w:rPr>
              <w:t>թվում</w:t>
            </w:r>
            <w:proofErr w:type="spellEnd"/>
            <w:r w:rsidRPr="00901EBD">
              <w:rPr>
                <w:rFonts w:ascii="GHEA Grapalat" w:hAnsi="GHEA Grapalat"/>
                <w:sz w:val="22"/>
              </w:rPr>
              <w:t xml:space="preserve">՝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164" w:firstLine="0"/>
              <w:jc w:val="right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sz w:val="22"/>
              </w:rPr>
              <w:t xml:space="preserve">0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91735" w:rsidRPr="00901EBD" w:rsidRDefault="00E022EE">
            <w:pPr>
              <w:spacing w:after="0" w:line="256" w:lineRule="auto"/>
              <w:ind w:right="97" w:firstLine="0"/>
              <w:jc w:val="right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sz w:val="22"/>
                <w:lang w:val="en-US"/>
              </w:rPr>
              <w:t>-</w:t>
            </w:r>
            <w:r w:rsidR="00491735" w:rsidRPr="00901EBD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106" w:firstLine="0"/>
              <w:jc w:val="center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sz w:val="22"/>
              </w:rPr>
              <w:t xml:space="preserve">- </w:t>
            </w:r>
          </w:p>
        </w:tc>
      </w:tr>
      <w:tr w:rsidR="00491735" w:rsidRPr="00901EBD" w:rsidTr="003333D6">
        <w:trPr>
          <w:trHeight w:val="274"/>
        </w:trPr>
        <w:tc>
          <w:tcPr>
            <w:tcW w:w="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0" w:firstLine="0"/>
              <w:jc w:val="left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5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91735" w:rsidRPr="00901EBD" w:rsidRDefault="00491735">
            <w:pPr>
              <w:tabs>
                <w:tab w:val="center" w:pos="2460"/>
              </w:tabs>
              <w:spacing w:after="0" w:line="256" w:lineRule="auto"/>
              <w:ind w:right="0" w:firstLine="0"/>
              <w:jc w:val="left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eastAsia="Segoe UI Symbol" w:hAnsi="GHEA Grapalat" w:cs="Segoe UI Symbol"/>
                <w:sz w:val="22"/>
              </w:rPr>
              <w:t>•</w:t>
            </w:r>
            <w:r w:rsidRPr="00901EBD">
              <w:rPr>
                <w:rFonts w:ascii="GHEA Grapalat" w:eastAsia="ArTarumianHelvetica" w:hAnsi="GHEA Grapalat" w:cs="ArTarumianHelvetica"/>
                <w:sz w:val="22"/>
              </w:rPr>
              <w:t xml:space="preserve"> </w:t>
            </w:r>
            <w:r w:rsidRPr="00901EBD">
              <w:rPr>
                <w:rFonts w:ascii="GHEA Grapalat" w:eastAsia="ArTarumianHelvetica" w:hAnsi="GHEA Grapalat" w:cs="ArTarumianHelvetica"/>
                <w:sz w:val="22"/>
              </w:rPr>
              <w:tab/>
            </w:r>
            <w:proofErr w:type="spellStart"/>
            <w:r w:rsidRPr="00901EBD">
              <w:rPr>
                <w:rFonts w:ascii="GHEA Grapalat" w:hAnsi="GHEA Grapalat"/>
                <w:sz w:val="22"/>
              </w:rPr>
              <w:t>հաշվարկներ</w:t>
            </w:r>
            <w:proofErr w:type="spellEnd"/>
            <w:r w:rsidRPr="00901EBD">
              <w:rPr>
                <w:rFonts w:ascii="GHEA Grapalat" w:hAnsi="GHEA Grapalat"/>
                <w:sz w:val="22"/>
              </w:rPr>
              <w:t xml:space="preserve"> </w:t>
            </w:r>
            <w:proofErr w:type="spellStart"/>
            <w:r w:rsidRPr="00901EBD">
              <w:rPr>
                <w:rFonts w:ascii="GHEA Grapalat" w:hAnsi="GHEA Grapalat"/>
                <w:sz w:val="22"/>
              </w:rPr>
              <w:t>վաճառքների</w:t>
            </w:r>
            <w:proofErr w:type="spellEnd"/>
            <w:r w:rsidRPr="00901EBD">
              <w:rPr>
                <w:rFonts w:ascii="GHEA Grapalat" w:hAnsi="GHEA Grapalat"/>
                <w:sz w:val="22"/>
              </w:rPr>
              <w:t xml:space="preserve"> (</w:t>
            </w:r>
            <w:proofErr w:type="spellStart"/>
            <w:r w:rsidRPr="00901EBD">
              <w:rPr>
                <w:rFonts w:ascii="GHEA Grapalat" w:hAnsi="GHEA Grapalat"/>
                <w:sz w:val="22"/>
              </w:rPr>
              <w:t>գնումների</w:t>
            </w:r>
            <w:proofErr w:type="spellEnd"/>
            <w:r w:rsidRPr="00901EBD">
              <w:rPr>
                <w:rFonts w:ascii="GHEA Grapalat" w:hAnsi="GHEA Grapalat"/>
                <w:sz w:val="22"/>
              </w:rPr>
              <w:t xml:space="preserve">) </w:t>
            </w:r>
            <w:proofErr w:type="spellStart"/>
            <w:r w:rsidRPr="00901EBD">
              <w:rPr>
                <w:rFonts w:ascii="GHEA Grapalat" w:hAnsi="GHEA Grapalat"/>
                <w:sz w:val="22"/>
              </w:rPr>
              <w:t>գծով</w:t>
            </w:r>
            <w:proofErr w:type="spellEnd"/>
            <w:r w:rsidRPr="00901EBD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164" w:firstLine="0"/>
              <w:jc w:val="right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sz w:val="22"/>
              </w:rPr>
              <w:t xml:space="preserve">0 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94" w:firstLine="0"/>
              <w:jc w:val="right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sz w:val="22"/>
              </w:rPr>
              <w:t xml:space="preserve">0 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106" w:firstLine="0"/>
              <w:jc w:val="center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sz w:val="22"/>
              </w:rPr>
              <w:t xml:space="preserve">- </w:t>
            </w:r>
          </w:p>
        </w:tc>
      </w:tr>
      <w:tr w:rsidR="00491735" w:rsidRPr="00901EBD" w:rsidTr="003333D6">
        <w:trPr>
          <w:trHeight w:val="272"/>
        </w:trPr>
        <w:tc>
          <w:tcPr>
            <w:tcW w:w="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0" w:firstLine="0"/>
              <w:jc w:val="left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5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91735" w:rsidRPr="00901EBD" w:rsidRDefault="00491735">
            <w:pPr>
              <w:tabs>
                <w:tab w:val="center" w:pos="2095"/>
              </w:tabs>
              <w:spacing w:after="0" w:line="256" w:lineRule="auto"/>
              <w:ind w:right="0" w:firstLine="0"/>
              <w:jc w:val="left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eastAsia="Segoe UI Symbol" w:hAnsi="GHEA Grapalat" w:cs="Segoe UI Symbol"/>
                <w:sz w:val="22"/>
              </w:rPr>
              <w:t>•</w:t>
            </w:r>
            <w:r w:rsidRPr="00901EBD">
              <w:rPr>
                <w:rFonts w:ascii="GHEA Grapalat" w:eastAsia="ArTarumianHelvetica" w:hAnsi="GHEA Grapalat" w:cs="ArTarumianHelvetica"/>
                <w:sz w:val="22"/>
              </w:rPr>
              <w:t xml:space="preserve"> </w:t>
            </w:r>
            <w:r w:rsidRPr="00901EBD">
              <w:rPr>
                <w:rFonts w:ascii="GHEA Grapalat" w:eastAsia="ArTarumianHelvetica" w:hAnsi="GHEA Grapalat" w:cs="ArTarumianHelvetica"/>
                <w:sz w:val="22"/>
              </w:rPr>
              <w:tab/>
            </w:r>
            <w:proofErr w:type="spellStart"/>
            <w:r w:rsidRPr="00901EBD">
              <w:rPr>
                <w:rFonts w:ascii="GHEA Grapalat" w:hAnsi="GHEA Grapalat"/>
                <w:sz w:val="22"/>
              </w:rPr>
              <w:t>հաշվարկներ</w:t>
            </w:r>
            <w:proofErr w:type="spellEnd"/>
            <w:r w:rsidRPr="00901EBD">
              <w:rPr>
                <w:rFonts w:ascii="GHEA Grapalat" w:hAnsi="GHEA Grapalat"/>
                <w:sz w:val="22"/>
              </w:rPr>
              <w:t xml:space="preserve"> </w:t>
            </w:r>
            <w:proofErr w:type="spellStart"/>
            <w:r w:rsidRPr="00901EBD">
              <w:rPr>
                <w:rFonts w:ascii="GHEA Grapalat" w:hAnsi="GHEA Grapalat"/>
                <w:sz w:val="22"/>
              </w:rPr>
              <w:t>կանխավճարների</w:t>
            </w:r>
            <w:proofErr w:type="spellEnd"/>
            <w:r w:rsidRPr="00901EBD">
              <w:rPr>
                <w:rFonts w:ascii="GHEA Grapalat" w:hAnsi="GHEA Grapalat"/>
                <w:sz w:val="22"/>
              </w:rPr>
              <w:t xml:space="preserve"> </w:t>
            </w:r>
            <w:proofErr w:type="spellStart"/>
            <w:r w:rsidRPr="00901EBD">
              <w:rPr>
                <w:rFonts w:ascii="GHEA Grapalat" w:hAnsi="GHEA Grapalat"/>
                <w:sz w:val="22"/>
              </w:rPr>
              <w:t>գծով</w:t>
            </w:r>
            <w:proofErr w:type="spellEnd"/>
            <w:r w:rsidRPr="00901EBD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164" w:firstLine="0"/>
              <w:jc w:val="right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sz w:val="22"/>
              </w:rPr>
              <w:t xml:space="preserve">0 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94" w:firstLine="0"/>
              <w:jc w:val="right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sz w:val="22"/>
              </w:rPr>
              <w:t xml:space="preserve">0 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106" w:firstLine="0"/>
              <w:jc w:val="center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sz w:val="22"/>
              </w:rPr>
              <w:t xml:space="preserve">- </w:t>
            </w:r>
          </w:p>
        </w:tc>
      </w:tr>
      <w:tr w:rsidR="00491735" w:rsidRPr="00901EBD" w:rsidTr="003333D6">
        <w:trPr>
          <w:trHeight w:val="272"/>
        </w:trPr>
        <w:tc>
          <w:tcPr>
            <w:tcW w:w="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0" w:firstLine="0"/>
              <w:jc w:val="left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sz w:val="22"/>
              </w:rPr>
              <w:lastRenderedPageBreak/>
              <w:t xml:space="preserve"> </w:t>
            </w:r>
          </w:p>
        </w:tc>
        <w:tc>
          <w:tcPr>
            <w:tcW w:w="5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91735" w:rsidRPr="00901EBD" w:rsidRDefault="00491735">
            <w:pPr>
              <w:tabs>
                <w:tab w:val="center" w:pos="1581"/>
              </w:tabs>
              <w:spacing w:after="0" w:line="256" w:lineRule="auto"/>
              <w:ind w:right="0" w:firstLine="0"/>
              <w:jc w:val="left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eastAsia="Segoe UI Symbol" w:hAnsi="GHEA Grapalat" w:cs="Segoe UI Symbol"/>
                <w:sz w:val="22"/>
              </w:rPr>
              <w:t>•</w:t>
            </w:r>
            <w:r w:rsidRPr="00901EBD">
              <w:rPr>
                <w:rFonts w:ascii="GHEA Grapalat" w:eastAsia="ArTarumianHelvetica" w:hAnsi="GHEA Grapalat" w:cs="ArTarumianHelvetica"/>
                <w:sz w:val="22"/>
              </w:rPr>
              <w:t xml:space="preserve"> </w:t>
            </w:r>
            <w:r w:rsidRPr="00901EBD">
              <w:rPr>
                <w:rFonts w:ascii="GHEA Grapalat" w:eastAsia="ArTarumianHelvetica" w:hAnsi="GHEA Grapalat" w:cs="ArTarumianHelvetica"/>
                <w:sz w:val="22"/>
              </w:rPr>
              <w:tab/>
            </w:r>
            <w:proofErr w:type="spellStart"/>
            <w:r w:rsidRPr="00901EBD">
              <w:rPr>
                <w:rFonts w:ascii="GHEA Grapalat" w:hAnsi="GHEA Grapalat"/>
                <w:sz w:val="22"/>
              </w:rPr>
              <w:t>հաշվարկներ</w:t>
            </w:r>
            <w:proofErr w:type="spellEnd"/>
            <w:r w:rsidRPr="00901EBD">
              <w:rPr>
                <w:rFonts w:ascii="GHEA Grapalat" w:hAnsi="GHEA Grapalat"/>
                <w:sz w:val="22"/>
              </w:rPr>
              <w:t xml:space="preserve"> </w:t>
            </w:r>
            <w:proofErr w:type="spellStart"/>
            <w:r w:rsidRPr="00901EBD">
              <w:rPr>
                <w:rFonts w:ascii="GHEA Grapalat" w:hAnsi="GHEA Grapalat"/>
                <w:sz w:val="22"/>
              </w:rPr>
              <w:t>բյուջեի</w:t>
            </w:r>
            <w:proofErr w:type="spellEnd"/>
            <w:r w:rsidRPr="00901EBD">
              <w:rPr>
                <w:rFonts w:ascii="GHEA Grapalat" w:hAnsi="GHEA Grapalat"/>
                <w:sz w:val="22"/>
              </w:rPr>
              <w:t xml:space="preserve"> </w:t>
            </w:r>
            <w:proofErr w:type="spellStart"/>
            <w:r w:rsidRPr="00901EBD">
              <w:rPr>
                <w:rFonts w:ascii="GHEA Grapalat" w:hAnsi="GHEA Grapalat"/>
                <w:sz w:val="22"/>
              </w:rPr>
              <w:t>գծով</w:t>
            </w:r>
            <w:proofErr w:type="spellEnd"/>
            <w:r w:rsidRPr="00901EBD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164" w:firstLine="0"/>
              <w:jc w:val="right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sz w:val="22"/>
              </w:rPr>
              <w:t xml:space="preserve">0 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94" w:firstLine="0"/>
              <w:jc w:val="right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sz w:val="22"/>
              </w:rPr>
              <w:t xml:space="preserve">0 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106" w:firstLine="0"/>
              <w:jc w:val="center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sz w:val="22"/>
              </w:rPr>
              <w:t xml:space="preserve">- </w:t>
            </w:r>
          </w:p>
        </w:tc>
      </w:tr>
      <w:tr w:rsidR="00491735" w:rsidRPr="00901EBD" w:rsidTr="003333D6">
        <w:trPr>
          <w:trHeight w:val="274"/>
        </w:trPr>
        <w:tc>
          <w:tcPr>
            <w:tcW w:w="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0" w:firstLine="0"/>
              <w:jc w:val="left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5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91735" w:rsidRPr="00901EBD" w:rsidRDefault="00491735">
            <w:pPr>
              <w:tabs>
                <w:tab w:val="center" w:pos="2474"/>
              </w:tabs>
              <w:spacing w:after="0" w:line="256" w:lineRule="auto"/>
              <w:ind w:right="0" w:firstLine="0"/>
              <w:jc w:val="left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eastAsia="Segoe UI Symbol" w:hAnsi="GHEA Grapalat" w:cs="Segoe UI Symbol"/>
                <w:sz w:val="22"/>
              </w:rPr>
              <w:t>•</w:t>
            </w:r>
            <w:r w:rsidRPr="00901EBD">
              <w:rPr>
                <w:rFonts w:ascii="GHEA Grapalat" w:eastAsia="ArTarumianHelvetica" w:hAnsi="GHEA Grapalat" w:cs="ArTarumianHelvetica"/>
                <w:sz w:val="22"/>
              </w:rPr>
              <w:t xml:space="preserve"> </w:t>
            </w:r>
            <w:r w:rsidRPr="00901EBD">
              <w:rPr>
                <w:rFonts w:ascii="GHEA Grapalat" w:eastAsia="ArTarumianHelvetica" w:hAnsi="GHEA Grapalat" w:cs="ArTarumianHelvetica"/>
                <w:sz w:val="22"/>
              </w:rPr>
              <w:tab/>
            </w:r>
            <w:proofErr w:type="spellStart"/>
            <w:r w:rsidRPr="00901EBD">
              <w:rPr>
                <w:rFonts w:ascii="GHEA Grapalat" w:hAnsi="GHEA Grapalat"/>
                <w:sz w:val="22"/>
              </w:rPr>
              <w:t>հաշվ</w:t>
            </w:r>
            <w:proofErr w:type="spellEnd"/>
            <w:r w:rsidRPr="00901EBD">
              <w:rPr>
                <w:rFonts w:ascii="GHEA Grapalat" w:hAnsi="GHEA Grapalat"/>
                <w:sz w:val="22"/>
              </w:rPr>
              <w:t xml:space="preserve">. </w:t>
            </w:r>
            <w:proofErr w:type="spellStart"/>
            <w:r w:rsidRPr="00901EBD">
              <w:rPr>
                <w:rFonts w:ascii="GHEA Grapalat" w:hAnsi="GHEA Grapalat"/>
                <w:sz w:val="22"/>
              </w:rPr>
              <w:t>աշխատավարձի</w:t>
            </w:r>
            <w:proofErr w:type="spellEnd"/>
            <w:r w:rsidRPr="00901EBD">
              <w:rPr>
                <w:rFonts w:ascii="GHEA Grapalat" w:hAnsi="GHEA Grapalat"/>
                <w:sz w:val="22"/>
              </w:rPr>
              <w:t xml:space="preserve"> </w:t>
            </w:r>
            <w:proofErr w:type="spellStart"/>
            <w:r w:rsidRPr="00901EBD">
              <w:rPr>
                <w:rFonts w:ascii="GHEA Grapalat" w:hAnsi="GHEA Grapalat"/>
                <w:sz w:val="22"/>
              </w:rPr>
              <w:t>վճարման</w:t>
            </w:r>
            <w:proofErr w:type="spellEnd"/>
            <w:r w:rsidRPr="00901EBD">
              <w:rPr>
                <w:rFonts w:ascii="GHEA Grapalat" w:hAnsi="GHEA Grapalat"/>
                <w:sz w:val="22"/>
              </w:rPr>
              <w:t xml:space="preserve"> </w:t>
            </w:r>
            <w:proofErr w:type="spellStart"/>
            <w:r w:rsidRPr="00901EBD">
              <w:rPr>
                <w:rFonts w:ascii="GHEA Grapalat" w:hAnsi="GHEA Grapalat"/>
                <w:sz w:val="22"/>
              </w:rPr>
              <w:t>գծով</w:t>
            </w:r>
            <w:proofErr w:type="spellEnd"/>
            <w:r w:rsidRPr="00901EBD">
              <w:rPr>
                <w:rFonts w:ascii="GHEA Grapalat" w:hAnsi="GHEA Grapalat"/>
                <w:sz w:val="22"/>
              </w:rPr>
              <w:t xml:space="preserve">, </w:t>
            </w:r>
            <w:proofErr w:type="spellStart"/>
            <w:r w:rsidRPr="00901EBD">
              <w:rPr>
                <w:rFonts w:ascii="GHEA Grapalat" w:hAnsi="GHEA Grapalat"/>
                <w:sz w:val="22"/>
              </w:rPr>
              <w:t>որից</w:t>
            </w:r>
            <w:proofErr w:type="spellEnd"/>
            <w:r w:rsidRPr="00901EBD">
              <w:rPr>
                <w:rFonts w:ascii="GHEA Grapalat" w:hAnsi="GHEA Grapalat"/>
                <w:sz w:val="22"/>
              </w:rPr>
              <w:t xml:space="preserve">՝ </w:t>
            </w: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164" w:firstLine="0"/>
              <w:jc w:val="right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sz w:val="22"/>
              </w:rPr>
              <w:t xml:space="preserve">0 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91735" w:rsidRPr="00901EBD" w:rsidRDefault="00E022EE">
            <w:pPr>
              <w:spacing w:after="0" w:line="256" w:lineRule="auto"/>
              <w:ind w:right="97" w:firstLine="0"/>
              <w:jc w:val="right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sz w:val="22"/>
                <w:lang w:val="en-US"/>
              </w:rPr>
              <w:t>0</w:t>
            </w:r>
            <w:r w:rsidR="00491735" w:rsidRPr="00901EBD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106" w:firstLine="0"/>
              <w:jc w:val="center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sz w:val="22"/>
              </w:rPr>
              <w:t xml:space="preserve">- </w:t>
            </w:r>
          </w:p>
        </w:tc>
      </w:tr>
      <w:tr w:rsidR="00491735" w:rsidRPr="00901EBD" w:rsidTr="003333D6">
        <w:trPr>
          <w:trHeight w:val="272"/>
        </w:trPr>
        <w:tc>
          <w:tcPr>
            <w:tcW w:w="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0" w:firstLine="0"/>
              <w:jc w:val="left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i/>
                <w:sz w:val="22"/>
              </w:rPr>
              <w:t xml:space="preserve"> </w:t>
            </w:r>
          </w:p>
        </w:tc>
        <w:tc>
          <w:tcPr>
            <w:tcW w:w="5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1735" w:rsidRPr="00901EBD" w:rsidRDefault="000717D0">
            <w:pPr>
              <w:tabs>
                <w:tab w:val="center" w:pos="1703"/>
              </w:tabs>
              <w:spacing w:after="0" w:line="256" w:lineRule="auto"/>
              <w:ind w:right="0" w:firstLine="0"/>
              <w:jc w:val="left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eastAsia="Segoe UI Symbol" w:hAnsi="GHEA Grapalat" w:cs="Segoe UI Symbol"/>
                <w:sz w:val="22"/>
              </w:rPr>
              <w:t>•</w:t>
            </w:r>
            <w:r w:rsidRPr="00901EBD">
              <w:rPr>
                <w:rFonts w:ascii="GHEA Grapalat" w:eastAsia="ArTarumianHelvetica" w:hAnsi="GHEA Grapalat" w:cs="ArTarumianHelvetica"/>
                <w:sz w:val="22"/>
              </w:rPr>
              <w:t xml:space="preserve"> </w:t>
            </w:r>
            <w:r w:rsidRPr="00901EBD">
              <w:rPr>
                <w:rFonts w:ascii="GHEA Grapalat" w:eastAsia="ArTarumianHelvetica" w:hAnsi="GHEA Grapalat" w:cs="ArTarumianHelvetica"/>
                <w:sz w:val="22"/>
              </w:rPr>
              <w:tab/>
            </w:r>
            <w:proofErr w:type="spellStart"/>
            <w:r w:rsidRPr="00901EBD">
              <w:rPr>
                <w:rFonts w:ascii="GHEA Grapalat" w:hAnsi="GHEA Grapalat"/>
                <w:sz w:val="22"/>
              </w:rPr>
              <w:t>այլ</w:t>
            </w:r>
            <w:proofErr w:type="spellEnd"/>
            <w:r w:rsidRPr="00901EBD">
              <w:rPr>
                <w:rFonts w:ascii="GHEA Grapalat" w:hAnsi="GHEA Grapalat"/>
                <w:sz w:val="22"/>
              </w:rPr>
              <w:t xml:space="preserve"> </w:t>
            </w:r>
            <w:proofErr w:type="spellStart"/>
            <w:r w:rsidRPr="00901EBD">
              <w:rPr>
                <w:rFonts w:ascii="GHEA Grapalat" w:hAnsi="GHEA Grapalat"/>
                <w:sz w:val="22"/>
              </w:rPr>
              <w:t>պարտքեր</w:t>
            </w:r>
            <w:proofErr w:type="spellEnd"/>
            <w:r w:rsidRPr="00901EBD">
              <w:rPr>
                <w:rFonts w:ascii="GHEA Grapalat" w:hAnsi="GHEA Grapalat"/>
                <w:sz w:val="22"/>
              </w:rPr>
              <w:t xml:space="preserve"> և </w:t>
            </w:r>
            <w:proofErr w:type="spellStart"/>
            <w:r w:rsidRPr="00901EBD">
              <w:rPr>
                <w:rFonts w:ascii="GHEA Grapalat" w:hAnsi="GHEA Grapalat"/>
                <w:sz w:val="22"/>
              </w:rPr>
              <w:t>պարտավորություններ</w:t>
            </w:r>
            <w:proofErr w:type="spellEnd"/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91735" w:rsidRPr="006833C4" w:rsidRDefault="00491735">
            <w:pPr>
              <w:spacing w:after="0" w:line="256" w:lineRule="auto"/>
              <w:ind w:right="164" w:firstLine="0"/>
              <w:jc w:val="right"/>
              <w:rPr>
                <w:rFonts w:ascii="GHEA Grapalat" w:hAnsi="GHEA Grapalat"/>
                <w:sz w:val="22"/>
              </w:rPr>
            </w:pPr>
            <w:r w:rsidRPr="006833C4">
              <w:rPr>
                <w:rFonts w:ascii="GHEA Grapalat" w:hAnsi="GHEA Grapalat"/>
                <w:sz w:val="22"/>
              </w:rPr>
              <w:t xml:space="preserve">0 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91735" w:rsidRPr="006833C4" w:rsidRDefault="00E022EE">
            <w:pPr>
              <w:spacing w:after="0" w:line="256" w:lineRule="auto"/>
              <w:ind w:right="97" w:firstLine="0"/>
              <w:jc w:val="right"/>
              <w:rPr>
                <w:rFonts w:ascii="GHEA Grapalat" w:hAnsi="GHEA Grapalat"/>
                <w:sz w:val="22"/>
              </w:rPr>
            </w:pPr>
            <w:r w:rsidRPr="006833C4">
              <w:rPr>
                <w:rFonts w:ascii="GHEA Grapalat" w:hAnsi="GHEA Grapalat"/>
                <w:sz w:val="22"/>
                <w:lang w:val="en-US"/>
              </w:rPr>
              <w:t>0</w:t>
            </w:r>
            <w:r w:rsidR="00491735" w:rsidRPr="006833C4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106" w:firstLine="0"/>
              <w:jc w:val="center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i/>
                <w:sz w:val="22"/>
              </w:rPr>
              <w:t xml:space="preserve">- </w:t>
            </w:r>
          </w:p>
        </w:tc>
      </w:tr>
      <w:tr w:rsidR="00491735" w:rsidRPr="00901EBD" w:rsidTr="003333D6">
        <w:trPr>
          <w:trHeight w:val="272"/>
        </w:trPr>
        <w:tc>
          <w:tcPr>
            <w:tcW w:w="4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0" w:firstLine="0"/>
              <w:jc w:val="left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i/>
                <w:sz w:val="22"/>
              </w:rPr>
              <w:t xml:space="preserve"> </w:t>
            </w:r>
          </w:p>
        </w:tc>
        <w:tc>
          <w:tcPr>
            <w:tcW w:w="5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1735" w:rsidRPr="00901EBD" w:rsidRDefault="00491735">
            <w:pPr>
              <w:tabs>
                <w:tab w:val="center" w:pos="1522"/>
              </w:tabs>
              <w:spacing w:after="0" w:line="256" w:lineRule="auto"/>
              <w:ind w:right="0" w:firstLine="0"/>
              <w:jc w:val="left"/>
              <w:rPr>
                <w:rFonts w:ascii="GHEA Grapalat" w:hAnsi="GHEA Grapalat"/>
                <w:sz w:val="22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1735" w:rsidRPr="00901EBD" w:rsidRDefault="00491735">
            <w:pPr>
              <w:spacing w:after="0" w:line="256" w:lineRule="auto"/>
              <w:ind w:right="164" w:firstLine="0"/>
              <w:jc w:val="right"/>
              <w:rPr>
                <w:rFonts w:ascii="GHEA Grapalat" w:hAnsi="GHEA Grapalat"/>
                <w:sz w:val="22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1735" w:rsidRPr="00901EBD" w:rsidRDefault="00491735">
            <w:pPr>
              <w:spacing w:after="0" w:line="256" w:lineRule="auto"/>
              <w:ind w:right="94" w:firstLine="0"/>
              <w:jc w:val="right"/>
              <w:rPr>
                <w:rFonts w:ascii="GHEA Grapalat" w:hAnsi="GHEA Grapalat"/>
                <w:sz w:val="22"/>
                <w:lang w:val="en-US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1735" w:rsidRPr="00901EBD" w:rsidRDefault="00491735">
            <w:pPr>
              <w:spacing w:after="0" w:line="256" w:lineRule="auto"/>
              <w:ind w:right="106" w:firstLine="0"/>
              <w:jc w:val="center"/>
              <w:rPr>
                <w:rFonts w:ascii="GHEA Grapalat" w:hAnsi="GHEA Grapalat"/>
                <w:sz w:val="22"/>
              </w:rPr>
            </w:pPr>
          </w:p>
        </w:tc>
      </w:tr>
      <w:tr w:rsidR="00491735" w:rsidRPr="00901EBD" w:rsidTr="003333D6">
        <w:trPr>
          <w:trHeight w:val="282"/>
        </w:trPr>
        <w:tc>
          <w:tcPr>
            <w:tcW w:w="4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0" w:firstLine="0"/>
              <w:jc w:val="left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5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735" w:rsidRPr="00901EBD" w:rsidRDefault="00491735">
            <w:pPr>
              <w:tabs>
                <w:tab w:val="center" w:pos="2192"/>
              </w:tabs>
              <w:spacing w:after="0" w:line="256" w:lineRule="auto"/>
              <w:ind w:right="0" w:firstLine="0"/>
              <w:jc w:val="left"/>
              <w:rPr>
                <w:rFonts w:ascii="GHEA Grapalat" w:hAnsi="GHEA Grapalat"/>
                <w:sz w:val="22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735" w:rsidRPr="00901EBD" w:rsidRDefault="00491735">
            <w:pPr>
              <w:spacing w:after="0" w:line="256" w:lineRule="auto"/>
              <w:ind w:right="164" w:firstLine="0"/>
              <w:jc w:val="right"/>
              <w:rPr>
                <w:rFonts w:ascii="GHEA Grapalat" w:hAnsi="GHEA Grapalat"/>
                <w:sz w:val="22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735" w:rsidRPr="00901EBD" w:rsidRDefault="00491735">
            <w:pPr>
              <w:spacing w:after="0" w:line="256" w:lineRule="auto"/>
              <w:ind w:right="94" w:firstLine="0"/>
              <w:jc w:val="right"/>
              <w:rPr>
                <w:rFonts w:ascii="GHEA Grapalat" w:hAnsi="GHEA Grapalat"/>
                <w:sz w:val="22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735" w:rsidRPr="00901EBD" w:rsidRDefault="00491735">
            <w:pPr>
              <w:spacing w:after="0" w:line="256" w:lineRule="auto"/>
              <w:ind w:right="106" w:firstLine="0"/>
              <w:jc w:val="center"/>
              <w:rPr>
                <w:rFonts w:ascii="GHEA Grapalat" w:hAnsi="GHEA Grapalat"/>
                <w:sz w:val="22"/>
              </w:rPr>
            </w:pPr>
          </w:p>
        </w:tc>
      </w:tr>
      <w:tr w:rsidR="00491735" w:rsidRPr="00901EBD" w:rsidTr="003333D6">
        <w:trPr>
          <w:trHeight w:val="336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0" w:firstLine="0"/>
              <w:jc w:val="left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735" w:rsidRPr="006F27D0" w:rsidRDefault="00491735">
            <w:pPr>
              <w:spacing w:after="0" w:line="256" w:lineRule="auto"/>
              <w:ind w:right="96" w:firstLine="0"/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901EBD">
              <w:rPr>
                <w:rFonts w:ascii="GHEA Grapalat" w:hAnsi="GHEA Grapalat"/>
                <w:sz w:val="22"/>
              </w:rPr>
              <w:t xml:space="preserve">ՀԱՇՎԵԿՇԻՌ 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735" w:rsidRPr="006F27D0" w:rsidRDefault="006F27D0">
            <w:pPr>
              <w:spacing w:after="0" w:line="256" w:lineRule="auto"/>
              <w:ind w:right="34" w:firstLine="0"/>
              <w:jc w:val="center"/>
              <w:rPr>
                <w:rFonts w:ascii="GHEA Grapalat" w:hAnsi="GHEA Grapalat"/>
                <w:sz w:val="22"/>
                <w:lang w:val="en-US"/>
              </w:rPr>
            </w:pPr>
            <w:r>
              <w:rPr>
                <w:rFonts w:ascii="GHEA Grapalat" w:hAnsi="GHEA Grapalat"/>
                <w:sz w:val="22"/>
                <w:lang w:val="en-US"/>
              </w:rPr>
              <w:t>263536956.50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735" w:rsidRPr="003333D6" w:rsidRDefault="00E022EE">
            <w:pPr>
              <w:spacing w:after="0" w:line="256" w:lineRule="auto"/>
              <w:ind w:right="101" w:firstLine="0"/>
              <w:jc w:val="right"/>
              <w:rPr>
                <w:rFonts w:ascii="GHEA Grapalat" w:hAnsi="GHEA Grapalat"/>
                <w:sz w:val="22"/>
              </w:rPr>
            </w:pPr>
            <w:r w:rsidRPr="003333D6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1735" w:rsidRPr="00901EBD" w:rsidRDefault="00491735">
            <w:pPr>
              <w:spacing w:after="0" w:line="256" w:lineRule="auto"/>
              <w:ind w:right="106" w:firstLine="0"/>
              <w:jc w:val="center"/>
              <w:rPr>
                <w:rFonts w:ascii="GHEA Grapalat" w:hAnsi="GHEA Grapalat"/>
                <w:sz w:val="22"/>
              </w:rPr>
            </w:pPr>
            <w:r w:rsidRPr="00901EBD">
              <w:rPr>
                <w:rFonts w:ascii="GHEA Grapalat" w:hAnsi="GHEA Grapalat"/>
                <w:sz w:val="22"/>
              </w:rPr>
              <w:t xml:space="preserve">- </w:t>
            </w:r>
          </w:p>
        </w:tc>
      </w:tr>
    </w:tbl>
    <w:p w:rsidR="00491735" w:rsidRPr="00901EBD" w:rsidRDefault="003E4ACA" w:rsidP="003E4ACA">
      <w:pPr>
        <w:tabs>
          <w:tab w:val="center" w:pos="4067"/>
          <w:tab w:val="center" w:pos="8735"/>
        </w:tabs>
        <w:spacing w:after="394" w:line="261" w:lineRule="auto"/>
        <w:ind w:left="-15" w:right="0" w:firstLine="0"/>
        <w:jc w:val="left"/>
        <w:rPr>
          <w:rFonts w:ascii="GHEA Grapalat" w:eastAsia="Arial Armenian" w:hAnsi="GHEA Grapalat" w:cs="Arial Armenian"/>
          <w:sz w:val="22"/>
        </w:rPr>
      </w:pPr>
      <w:r w:rsidRPr="00901EBD">
        <w:rPr>
          <w:rFonts w:ascii="GHEA Grapalat" w:eastAsia="Arial Armenian" w:hAnsi="GHEA Grapalat" w:cs="Arial Armenian"/>
          <w:sz w:val="22"/>
        </w:rPr>
        <w:tab/>
        <w:t xml:space="preserve"> </w:t>
      </w:r>
      <w:r w:rsidRPr="00901EBD">
        <w:rPr>
          <w:rFonts w:ascii="GHEA Grapalat" w:eastAsia="Arial Armenian" w:hAnsi="GHEA Grapalat" w:cs="Arial Armenian"/>
          <w:sz w:val="22"/>
        </w:rPr>
        <w:tab/>
      </w:r>
    </w:p>
    <w:p w:rsidR="00491735" w:rsidRPr="00901EBD" w:rsidRDefault="006833C4" w:rsidP="00E107EF">
      <w:pPr>
        <w:ind w:right="-10" w:firstLine="0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</w:rPr>
        <w:t>3</w:t>
      </w:r>
      <w:r w:rsidR="003E4ACA" w:rsidRPr="00901EBD">
        <w:rPr>
          <w:rFonts w:ascii="GHEA Grapalat" w:hAnsi="GHEA Grapalat"/>
          <w:sz w:val="22"/>
        </w:rPr>
        <w:t>.</w:t>
      </w:r>
      <w:r w:rsidR="008A12EC" w:rsidRPr="00901EBD">
        <w:rPr>
          <w:rFonts w:ascii="GHEA Grapalat" w:hAnsi="GHEA Grapalat"/>
          <w:sz w:val="22"/>
          <w:lang w:val="hy-AM"/>
        </w:rPr>
        <w:t xml:space="preserve"> </w:t>
      </w:r>
      <w:r w:rsidR="00F2657C">
        <w:rPr>
          <w:rFonts w:ascii="GHEA Grapalat" w:hAnsi="GHEA Grapalat"/>
          <w:sz w:val="22"/>
          <w:lang w:val="hy-AM"/>
        </w:rPr>
        <w:t xml:space="preserve">Աբովյան համայնքի  </w:t>
      </w:r>
      <w:r w:rsidR="008A12EC" w:rsidRPr="00901EBD">
        <w:rPr>
          <w:rFonts w:ascii="GHEA Grapalat" w:hAnsi="GHEA Grapalat"/>
          <w:sz w:val="22"/>
          <w:lang w:val="hy-AM"/>
        </w:rPr>
        <w:t>«Արամուսի</w:t>
      </w:r>
      <w:r>
        <w:rPr>
          <w:rFonts w:ascii="GHEA Grapalat" w:hAnsi="GHEA Grapalat"/>
          <w:sz w:val="22"/>
          <w:lang w:val="hy-AM"/>
        </w:rPr>
        <w:t xml:space="preserve"> </w:t>
      </w:r>
      <w:r w:rsidR="008A12EC" w:rsidRPr="00901EBD">
        <w:rPr>
          <w:rFonts w:ascii="GHEA Grapalat" w:hAnsi="GHEA Grapalat"/>
          <w:sz w:val="22"/>
          <w:lang w:val="hy-AM"/>
        </w:rPr>
        <w:t>մարզամշակութային</w:t>
      </w:r>
      <w:r>
        <w:rPr>
          <w:rFonts w:ascii="GHEA Grapalat" w:hAnsi="GHEA Grapalat"/>
          <w:sz w:val="22"/>
          <w:lang w:val="hy-AM"/>
        </w:rPr>
        <w:t xml:space="preserve"> </w:t>
      </w:r>
      <w:r w:rsidR="008A12EC" w:rsidRPr="00901EBD">
        <w:rPr>
          <w:rFonts w:ascii="GHEA Grapalat" w:hAnsi="GHEA Grapalat"/>
          <w:sz w:val="22"/>
          <w:lang w:val="hy-AM"/>
        </w:rPr>
        <w:t xml:space="preserve">կենտրոն»  պետական  ոչ  առևտրային   </w:t>
      </w:r>
      <w:r>
        <w:rPr>
          <w:rFonts w:ascii="GHEA Grapalat" w:hAnsi="GHEA Grapalat"/>
          <w:sz w:val="22"/>
          <w:lang w:val="hy-AM"/>
        </w:rPr>
        <w:t>կազմակերպությա</w:t>
      </w:r>
      <w:r w:rsidR="008A12EC" w:rsidRPr="00901EBD">
        <w:rPr>
          <w:rFonts w:ascii="GHEA Grapalat" w:hAnsi="GHEA Grapalat"/>
          <w:sz w:val="22"/>
          <w:lang w:val="hy-AM"/>
        </w:rPr>
        <w:t xml:space="preserve">նն  </w:t>
      </w:r>
      <w:r w:rsidR="00491735" w:rsidRPr="00901EBD">
        <w:rPr>
          <w:rFonts w:ascii="GHEA Grapalat" w:hAnsi="GHEA Grapalat"/>
          <w:sz w:val="22"/>
          <w:lang w:val="hy-AM"/>
        </w:rPr>
        <w:t xml:space="preserve">է փոխանցվում </w:t>
      </w:r>
      <w:r w:rsidR="008A12EC" w:rsidRPr="00901EBD">
        <w:rPr>
          <w:rFonts w:ascii="GHEA Grapalat" w:hAnsi="GHEA Grapalat"/>
          <w:sz w:val="22"/>
          <w:lang w:val="hy-AM"/>
        </w:rPr>
        <w:t>«</w:t>
      </w:r>
      <w:r w:rsidR="0050194E" w:rsidRPr="00901EBD">
        <w:rPr>
          <w:rFonts w:ascii="GHEA Grapalat" w:hAnsi="GHEA Grapalat"/>
          <w:sz w:val="22"/>
          <w:lang w:val="hy-AM"/>
        </w:rPr>
        <w:t xml:space="preserve">ՀՀ Կոտայքի մարզի </w:t>
      </w:r>
      <w:r w:rsidR="008A12EC" w:rsidRPr="00901EBD">
        <w:rPr>
          <w:rFonts w:ascii="GHEA Grapalat" w:hAnsi="GHEA Grapalat"/>
          <w:sz w:val="22"/>
          <w:lang w:val="hy-AM"/>
        </w:rPr>
        <w:t>Արամուսի  մարզամշակու</w:t>
      </w:r>
      <w:r w:rsidR="0050194E" w:rsidRPr="00901EBD">
        <w:rPr>
          <w:rFonts w:ascii="GHEA Grapalat" w:hAnsi="GHEA Grapalat"/>
          <w:sz w:val="22"/>
          <w:lang w:val="hy-AM"/>
        </w:rPr>
        <w:t>յ</w:t>
      </w:r>
      <w:r w:rsidR="008A12EC" w:rsidRPr="00901EBD">
        <w:rPr>
          <w:rFonts w:ascii="GHEA Grapalat" w:hAnsi="GHEA Grapalat"/>
          <w:sz w:val="22"/>
          <w:lang w:val="hy-AM"/>
        </w:rPr>
        <w:t xml:space="preserve">թային  կենտրոն»  հիմնարկին  օգտագործման </w:t>
      </w:r>
      <w:r w:rsidR="00491735" w:rsidRPr="00901EBD">
        <w:rPr>
          <w:rFonts w:ascii="GHEA Grapalat" w:hAnsi="GHEA Grapalat"/>
          <w:sz w:val="22"/>
          <w:lang w:val="hy-AM"/>
        </w:rPr>
        <w:t xml:space="preserve">իրավունքով պատկանող ՀՀ, </w:t>
      </w:r>
      <w:r w:rsidR="008A12EC" w:rsidRPr="00901EBD">
        <w:rPr>
          <w:rFonts w:ascii="GHEA Grapalat" w:hAnsi="GHEA Grapalat"/>
          <w:sz w:val="24"/>
          <w:szCs w:val="24"/>
          <w:lang w:val="hy-AM"/>
        </w:rPr>
        <w:t xml:space="preserve">Կոտայքի  մարզ, գյուղ Արամուս, Կենտրոնական  փողոց՝  16 </w:t>
      </w:r>
      <w:r w:rsidR="00491735" w:rsidRPr="00901EBD">
        <w:rPr>
          <w:rFonts w:ascii="GHEA Grapalat" w:hAnsi="GHEA Grapalat"/>
          <w:sz w:val="22"/>
          <w:lang w:val="hy-AM"/>
        </w:rPr>
        <w:t>հասցեում գտնվող</w:t>
      </w:r>
      <w:r>
        <w:rPr>
          <w:rFonts w:ascii="GHEA Grapalat" w:hAnsi="GHEA Grapalat"/>
          <w:sz w:val="22"/>
          <w:lang w:val="hy-AM"/>
        </w:rPr>
        <w:t xml:space="preserve">    2523,8 </w:t>
      </w:r>
      <w:r w:rsidR="00491735" w:rsidRPr="00901EBD">
        <w:rPr>
          <w:rFonts w:ascii="GHEA Grapalat" w:hAnsi="GHEA Grapalat"/>
          <w:sz w:val="22"/>
          <w:lang w:val="hy-AM"/>
        </w:rPr>
        <w:t xml:space="preserve">քառ. մ. մակերեսով </w:t>
      </w:r>
      <w:r w:rsidR="008A12EC" w:rsidRPr="00901EBD">
        <w:rPr>
          <w:rFonts w:ascii="GHEA Grapalat" w:hAnsi="GHEA Grapalat"/>
          <w:sz w:val="22"/>
          <w:lang w:val="hy-AM"/>
        </w:rPr>
        <w:t xml:space="preserve"> շենքը</w:t>
      </w:r>
      <w:r w:rsidR="00491735" w:rsidRPr="00901EBD">
        <w:rPr>
          <w:rFonts w:ascii="GHEA Grapalat" w:hAnsi="GHEA Grapalat"/>
          <w:sz w:val="22"/>
          <w:lang w:val="hy-AM"/>
        </w:rPr>
        <w:t xml:space="preserve"> (կադաստրային ծածկագիրը՝</w:t>
      </w:r>
      <w:r>
        <w:rPr>
          <w:rFonts w:ascii="GHEA Grapalat" w:hAnsi="GHEA Grapalat"/>
          <w:sz w:val="22"/>
          <w:lang w:val="hy-AM"/>
        </w:rPr>
        <w:t xml:space="preserve"> 07-013-032--032</w:t>
      </w:r>
      <w:r w:rsidR="00491735" w:rsidRPr="00901EBD">
        <w:rPr>
          <w:rFonts w:ascii="GHEA Grapalat" w:hAnsi="GHEA Grapalat"/>
          <w:sz w:val="22"/>
          <w:lang w:val="hy-AM"/>
        </w:rPr>
        <w:t xml:space="preserve">), </w:t>
      </w:r>
    </w:p>
    <w:p w:rsidR="00491735" w:rsidRPr="00901EBD" w:rsidRDefault="006833C4" w:rsidP="00E107EF">
      <w:pPr>
        <w:spacing w:after="56"/>
        <w:ind w:right="-10" w:firstLine="0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4</w:t>
      </w:r>
      <w:r w:rsidR="003E4ACA" w:rsidRPr="00901EBD">
        <w:rPr>
          <w:rFonts w:ascii="GHEA Grapalat" w:hAnsi="GHEA Grapalat"/>
          <w:sz w:val="22"/>
          <w:lang w:val="hy-AM"/>
        </w:rPr>
        <w:t>.</w:t>
      </w:r>
      <w:r w:rsidR="00F2657C">
        <w:rPr>
          <w:rFonts w:ascii="GHEA Grapalat" w:hAnsi="GHEA Grapalat"/>
          <w:sz w:val="22"/>
          <w:lang w:val="hy-AM"/>
        </w:rPr>
        <w:t xml:space="preserve">Աբովյան համայնքի </w:t>
      </w:r>
      <w:r w:rsidR="008A12EC" w:rsidRPr="00901EBD">
        <w:rPr>
          <w:rFonts w:ascii="GHEA Grapalat" w:hAnsi="GHEA Grapalat"/>
          <w:sz w:val="22"/>
          <w:lang w:val="hy-AM"/>
        </w:rPr>
        <w:t xml:space="preserve">«Արամուսի  մարզամշակութային  կենտրոն»  պետական  ոչ  առևտրային   կազմակերպությանն   են  </w:t>
      </w:r>
      <w:r w:rsidR="00491735" w:rsidRPr="00901EBD">
        <w:rPr>
          <w:rFonts w:ascii="GHEA Grapalat" w:hAnsi="GHEA Grapalat"/>
          <w:sz w:val="22"/>
          <w:lang w:val="hy-AM"/>
        </w:rPr>
        <w:t xml:space="preserve">փոխանցվում </w:t>
      </w:r>
      <w:r w:rsidR="008A12EC" w:rsidRPr="00901EBD">
        <w:rPr>
          <w:rFonts w:ascii="GHEA Grapalat" w:hAnsi="GHEA Grapalat"/>
          <w:sz w:val="22"/>
          <w:lang w:val="hy-AM"/>
        </w:rPr>
        <w:t>«</w:t>
      </w:r>
      <w:r w:rsidR="0050194E" w:rsidRPr="00901EBD">
        <w:rPr>
          <w:rFonts w:ascii="GHEA Grapalat" w:hAnsi="GHEA Grapalat"/>
          <w:sz w:val="22"/>
          <w:lang w:val="hy-AM"/>
        </w:rPr>
        <w:t xml:space="preserve">ՀՀ Կոտայքի մարզի </w:t>
      </w:r>
      <w:r w:rsidR="008A12EC" w:rsidRPr="00901EBD">
        <w:rPr>
          <w:rFonts w:ascii="GHEA Grapalat" w:hAnsi="GHEA Grapalat"/>
          <w:sz w:val="22"/>
          <w:lang w:val="hy-AM"/>
        </w:rPr>
        <w:t>Արամուսի  մարզամշակու</w:t>
      </w:r>
      <w:r w:rsidR="0050194E" w:rsidRPr="00901EBD">
        <w:rPr>
          <w:rFonts w:ascii="GHEA Grapalat" w:hAnsi="GHEA Grapalat"/>
          <w:sz w:val="22"/>
          <w:lang w:val="hy-AM"/>
        </w:rPr>
        <w:t>յ</w:t>
      </w:r>
      <w:r w:rsidR="008A12EC" w:rsidRPr="00901EBD">
        <w:rPr>
          <w:rFonts w:ascii="GHEA Grapalat" w:hAnsi="GHEA Grapalat"/>
          <w:sz w:val="22"/>
          <w:lang w:val="hy-AM"/>
        </w:rPr>
        <w:t xml:space="preserve">թային  կենտրոն»  </w:t>
      </w:r>
      <w:r>
        <w:rPr>
          <w:rFonts w:ascii="GHEA Grapalat" w:hAnsi="GHEA Grapalat"/>
          <w:sz w:val="22"/>
          <w:lang w:val="hy-AM"/>
        </w:rPr>
        <w:t>հիմնարկի</w:t>
      </w:r>
      <w:r w:rsidR="008A12EC" w:rsidRPr="00901EBD">
        <w:rPr>
          <w:rFonts w:ascii="GHEA Grapalat" w:hAnsi="GHEA Grapalat"/>
          <w:sz w:val="22"/>
          <w:lang w:val="hy-AM"/>
        </w:rPr>
        <w:t xml:space="preserve">  </w:t>
      </w:r>
      <w:r w:rsidR="00491735" w:rsidRPr="00901EBD">
        <w:rPr>
          <w:rFonts w:ascii="GHEA Grapalat" w:hAnsi="GHEA Grapalat"/>
          <w:sz w:val="22"/>
          <w:lang w:val="hy-AM"/>
        </w:rPr>
        <w:t>պահպանման ենթակա փաստաթղթերը</w:t>
      </w:r>
      <w:r>
        <w:rPr>
          <w:rFonts w:ascii="GHEA Grapalat" w:hAnsi="GHEA Grapalat"/>
          <w:sz w:val="22"/>
          <w:lang w:val="hy-AM"/>
        </w:rPr>
        <w:t>։</w:t>
      </w:r>
      <w:r w:rsidR="00E107EF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 xml:space="preserve"> </w:t>
      </w:r>
      <w:r w:rsidR="00E107EF">
        <w:rPr>
          <w:rFonts w:ascii="GHEA Grapalat" w:hAnsi="GHEA Grapalat"/>
          <w:sz w:val="22"/>
          <w:lang w:val="hy-AM"/>
        </w:rPr>
        <w:br/>
      </w:r>
      <w:r>
        <w:rPr>
          <w:rFonts w:ascii="GHEA Grapalat" w:hAnsi="GHEA Grapalat"/>
          <w:sz w:val="22"/>
          <w:lang w:val="hy-AM"/>
        </w:rPr>
        <w:t>5</w:t>
      </w:r>
      <w:r w:rsidR="003E4ACA" w:rsidRPr="00901EBD">
        <w:rPr>
          <w:rFonts w:ascii="GHEA Grapalat" w:hAnsi="GHEA Grapalat"/>
          <w:sz w:val="22"/>
          <w:lang w:val="hy-AM"/>
        </w:rPr>
        <w:t>.</w:t>
      </w:r>
      <w:r w:rsidR="002C64DE" w:rsidRPr="00901EBD">
        <w:rPr>
          <w:rFonts w:ascii="GHEA Grapalat" w:hAnsi="GHEA Grapalat"/>
          <w:sz w:val="22"/>
          <w:lang w:val="hy-AM"/>
        </w:rPr>
        <w:t>«</w:t>
      </w:r>
      <w:r w:rsidR="00F2657C">
        <w:rPr>
          <w:rFonts w:ascii="GHEA Grapalat" w:hAnsi="GHEA Grapalat"/>
          <w:sz w:val="22"/>
          <w:lang w:val="hy-AM"/>
        </w:rPr>
        <w:t xml:space="preserve">ՀՀ Կոտայքի մարզի </w:t>
      </w:r>
      <w:r w:rsidR="002C64DE" w:rsidRPr="00901EBD">
        <w:rPr>
          <w:rFonts w:ascii="GHEA Grapalat" w:hAnsi="GHEA Grapalat"/>
          <w:sz w:val="22"/>
          <w:lang w:val="hy-AM"/>
        </w:rPr>
        <w:t>Արամուսի  մարզամշակու</w:t>
      </w:r>
      <w:r w:rsidR="00F2657C">
        <w:rPr>
          <w:rFonts w:ascii="GHEA Grapalat" w:hAnsi="GHEA Grapalat"/>
          <w:sz w:val="22"/>
          <w:lang w:val="hy-AM"/>
        </w:rPr>
        <w:t>յ</w:t>
      </w:r>
      <w:r w:rsidR="002C64DE" w:rsidRPr="00901EBD">
        <w:rPr>
          <w:rFonts w:ascii="GHEA Grapalat" w:hAnsi="GHEA Grapalat"/>
          <w:sz w:val="22"/>
          <w:lang w:val="hy-AM"/>
        </w:rPr>
        <w:t xml:space="preserve">թային  կենտրոն»  հիմնարկը  </w:t>
      </w:r>
      <w:r w:rsidR="00491735" w:rsidRPr="00901EBD">
        <w:rPr>
          <w:rFonts w:ascii="GHEA Grapalat" w:hAnsi="GHEA Grapalat"/>
          <w:sz w:val="22"/>
          <w:lang w:val="hy-AM"/>
        </w:rPr>
        <w:t xml:space="preserve">չունի այլ ակտիվներ և պասիվներ: </w:t>
      </w:r>
    </w:p>
    <w:p w:rsidR="00491735" w:rsidRPr="00901EBD" w:rsidRDefault="00491735" w:rsidP="00491735">
      <w:pPr>
        <w:spacing w:after="0" w:line="256" w:lineRule="auto"/>
        <w:ind w:left="758" w:right="0" w:firstLine="0"/>
        <w:jc w:val="left"/>
        <w:rPr>
          <w:rFonts w:ascii="GHEA Grapalat" w:hAnsi="GHEA Grapalat"/>
          <w:sz w:val="22"/>
          <w:lang w:val="hy-AM"/>
        </w:rPr>
      </w:pPr>
      <w:r w:rsidRPr="00901EBD">
        <w:rPr>
          <w:rFonts w:ascii="GHEA Grapalat" w:hAnsi="GHEA Grapalat"/>
          <w:sz w:val="22"/>
          <w:lang w:val="hy-AM"/>
        </w:rPr>
        <w:t xml:space="preserve"> </w:t>
      </w:r>
    </w:p>
    <w:p w:rsidR="00491735" w:rsidRPr="00901EBD" w:rsidRDefault="00491735" w:rsidP="00491735">
      <w:pPr>
        <w:spacing w:after="0" w:line="256" w:lineRule="auto"/>
        <w:ind w:left="38" w:right="0" w:firstLine="0"/>
        <w:jc w:val="center"/>
        <w:rPr>
          <w:rFonts w:ascii="GHEA Grapalat" w:hAnsi="GHEA Grapalat"/>
          <w:sz w:val="22"/>
          <w:lang w:val="hy-AM"/>
        </w:rPr>
      </w:pPr>
      <w:r w:rsidRPr="00901EBD">
        <w:rPr>
          <w:rFonts w:ascii="GHEA Grapalat" w:hAnsi="GHEA Grapalat"/>
          <w:sz w:val="22"/>
          <w:lang w:val="hy-AM"/>
        </w:rPr>
        <w:t xml:space="preserve"> </w:t>
      </w:r>
    </w:p>
    <w:p w:rsidR="00491735" w:rsidRPr="00901EBD" w:rsidRDefault="00491735" w:rsidP="00491735">
      <w:pPr>
        <w:spacing w:after="26" w:line="256" w:lineRule="auto"/>
        <w:ind w:left="889" w:right="0" w:firstLine="0"/>
        <w:jc w:val="center"/>
        <w:rPr>
          <w:rFonts w:ascii="GHEA Grapalat" w:hAnsi="GHEA Grapalat"/>
          <w:sz w:val="22"/>
          <w:lang w:val="hy-AM"/>
        </w:rPr>
      </w:pPr>
      <w:r w:rsidRPr="00901EBD">
        <w:rPr>
          <w:rFonts w:ascii="GHEA Grapalat" w:hAnsi="GHEA Grapalat"/>
          <w:sz w:val="22"/>
          <w:lang w:val="hy-AM"/>
        </w:rPr>
        <w:t xml:space="preserve"> </w:t>
      </w:r>
    </w:p>
    <w:p w:rsidR="00491735" w:rsidRPr="00901EBD" w:rsidRDefault="00491735" w:rsidP="00491735">
      <w:pPr>
        <w:spacing w:after="0" w:line="256" w:lineRule="auto"/>
        <w:ind w:right="0" w:firstLine="0"/>
        <w:jc w:val="left"/>
        <w:rPr>
          <w:rFonts w:ascii="GHEA Grapalat" w:hAnsi="GHEA Grapalat"/>
          <w:sz w:val="22"/>
          <w:lang w:val="hy-AM"/>
        </w:rPr>
      </w:pPr>
    </w:p>
    <w:p w:rsidR="00491735" w:rsidRPr="00901EBD" w:rsidRDefault="00491735" w:rsidP="00491735">
      <w:pPr>
        <w:spacing w:after="0" w:line="256" w:lineRule="auto"/>
        <w:ind w:right="0" w:firstLine="0"/>
        <w:jc w:val="left"/>
        <w:rPr>
          <w:rFonts w:ascii="GHEA Grapalat" w:hAnsi="GHEA Grapalat"/>
          <w:sz w:val="22"/>
          <w:lang w:val="hy-AM"/>
        </w:rPr>
      </w:pPr>
      <w:r w:rsidRPr="00901EBD">
        <w:rPr>
          <w:rFonts w:ascii="GHEA Grapalat" w:hAnsi="GHEA Grapalat"/>
          <w:sz w:val="22"/>
          <w:lang w:val="hy-AM"/>
        </w:rPr>
        <w:t xml:space="preserve"> </w:t>
      </w:r>
    </w:p>
    <w:sectPr w:rsidR="00491735" w:rsidRPr="00901EBD" w:rsidSect="00A06B5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Tarumian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F42"/>
    <w:multiLevelType w:val="hybridMultilevel"/>
    <w:tmpl w:val="8FD085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C5E98"/>
    <w:multiLevelType w:val="hybridMultilevel"/>
    <w:tmpl w:val="2EDE6F94"/>
    <w:lvl w:ilvl="0" w:tplc="84AAD8AE">
      <w:start w:val="2"/>
      <w:numFmt w:val="decimal"/>
      <w:lvlText w:val="%1"/>
      <w:lvlJc w:val="left"/>
      <w:pPr>
        <w:ind w:left="9030" w:hanging="360"/>
      </w:pPr>
      <w:rPr>
        <w:rFonts w:ascii="Arial Armenian" w:eastAsia="Arial Armenian" w:hAnsi="Arial Armenian" w:cs="Arial Armeni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9750" w:hanging="360"/>
      </w:pPr>
    </w:lvl>
    <w:lvl w:ilvl="2" w:tplc="0419001B" w:tentative="1">
      <w:start w:val="1"/>
      <w:numFmt w:val="lowerRoman"/>
      <w:lvlText w:val="%3."/>
      <w:lvlJc w:val="right"/>
      <w:pPr>
        <w:ind w:left="10470" w:hanging="180"/>
      </w:pPr>
    </w:lvl>
    <w:lvl w:ilvl="3" w:tplc="0419000F" w:tentative="1">
      <w:start w:val="1"/>
      <w:numFmt w:val="decimal"/>
      <w:lvlText w:val="%4."/>
      <w:lvlJc w:val="left"/>
      <w:pPr>
        <w:ind w:left="11190" w:hanging="360"/>
      </w:pPr>
    </w:lvl>
    <w:lvl w:ilvl="4" w:tplc="04190019" w:tentative="1">
      <w:start w:val="1"/>
      <w:numFmt w:val="lowerLetter"/>
      <w:lvlText w:val="%5."/>
      <w:lvlJc w:val="left"/>
      <w:pPr>
        <w:ind w:left="11910" w:hanging="360"/>
      </w:pPr>
    </w:lvl>
    <w:lvl w:ilvl="5" w:tplc="0419001B" w:tentative="1">
      <w:start w:val="1"/>
      <w:numFmt w:val="lowerRoman"/>
      <w:lvlText w:val="%6."/>
      <w:lvlJc w:val="right"/>
      <w:pPr>
        <w:ind w:left="12630" w:hanging="180"/>
      </w:pPr>
    </w:lvl>
    <w:lvl w:ilvl="6" w:tplc="0419000F" w:tentative="1">
      <w:start w:val="1"/>
      <w:numFmt w:val="decimal"/>
      <w:lvlText w:val="%7."/>
      <w:lvlJc w:val="left"/>
      <w:pPr>
        <w:ind w:left="13350" w:hanging="360"/>
      </w:pPr>
    </w:lvl>
    <w:lvl w:ilvl="7" w:tplc="04190019" w:tentative="1">
      <w:start w:val="1"/>
      <w:numFmt w:val="lowerLetter"/>
      <w:lvlText w:val="%8."/>
      <w:lvlJc w:val="left"/>
      <w:pPr>
        <w:ind w:left="14070" w:hanging="360"/>
      </w:pPr>
    </w:lvl>
    <w:lvl w:ilvl="8" w:tplc="0419001B" w:tentative="1">
      <w:start w:val="1"/>
      <w:numFmt w:val="lowerRoman"/>
      <w:lvlText w:val="%9."/>
      <w:lvlJc w:val="right"/>
      <w:pPr>
        <w:ind w:left="14790" w:hanging="180"/>
      </w:pPr>
    </w:lvl>
  </w:abstractNum>
  <w:abstractNum w:abstractNumId="2">
    <w:nsid w:val="333A6643"/>
    <w:multiLevelType w:val="hybridMultilevel"/>
    <w:tmpl w:val="BB740088"/>
    <w:lvl w:ilvl="0" w:tplc="B7E419D8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D72C2C9E">
      <w:start w:val="1"/>
      <w:numFmt w:val="lowerLetter"/>
      <w:lvlText w:val="%2"/>
      <w:lvlJc w:val="left"/>
      <w:pPr>
        <w:ind w:left="1838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1F7C1B36">
      <w:start w:val="1"/>
      <w:numFmt w:val="lowerRoman"/>
      <w:lvlText w:val="%3"/>
      <w:lvlJc w:val="left"/>
      <w:pPr>
        <w:ind w:left="2558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3CBC6086">
      <w:start w:val="1"/>
      <w:numFmt w:val="decimal"/>
      <w:lvlText w:val="%4"/>
      <w:lvlJc w:val="left"/>
      <w:pPr>
        <w:ind w:left="3278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7FA8D9F2">
      <w:start w:val="1"/>
      <w:numFmt w:val="lowerLetter"/>
      <w:lvlText w:val="%5"/>
      <w:lvlJc w:val="left"/>
      <w:pPr>
        <w:ind w:left="3998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9CD2CE36">
      <w:start w:val="1"/>
      <w:numFmt w:val="lowerRoman"/>
      <w:lvlText w:val="%6"/>
      <w:lvlJc w:val="left"/>
      <w:pPr>
        <w:ind w:left="4718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75D4ACD8">
      <w:start w:val="1"/>
      <w:numFmt w:val="decimal"/>
      <w:lvlText w:val="%7"/>
      <w:lvlJc w:val="left"/>
      <w:pPr>
        <w:ind w:left="5438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44CE0E5E">
      <w:start w:val="1"/>
      <w:numFmt w:val="lowerLetter"/>
      <w:lvlText w:val="%8"/>
      <w:lvlJc w:val="left"/>
      <w:pPr>
        <w:ind w:left="6158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6F64B70C">
      <w:start w:val="1"/>
      <w:numFmt w:val="lowerRoman"/>
      <w:lvlText w:val="%9"/>
      <w:lvlJc w:val="left"/>
      <w:pPr>
        <w:ind w:left="6878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E8"/>
    <w:rsid w:val="00000879"/>
    <w:rsid w:val="000717D0"/>
    <w:rsid w:val="000D5F8D"/>
    <w:rsid w:val="00201865"/>
    <w:rsid w:val="002230F9"/>
    <w:rsid w:val="002C64DE"/>
    <w:rsid w:val="0032172D"/>
    <w:rsid w:val="003333D6"/>
    <w:rsid w:val="003E4ACA"/>
    <w:rsid w:val="00400158"/>
    <w:rsid w:val="004223F5"/>
    <w:rsid w:val="0047639F"/>
    <w:rsid w:val="00491735"/>
    <w:rsid w:val="0050194E"/>
    <w:rsid w:val="005F4BC3"/>
    <w:rsid w:val="006744E8"/>
    <w:rsid w:val="006833C4"/>
    <w:rsid w:val="006F27D0"/>
    <w:rsid w:val="008A12EC"/>
    <w:rsid w:val="00901EBD"/>
    <w:rsid w:val="009C4DD1"/>
    <w:rsid w:val="00A06B58"/>
    <w:rsid w:val="00B36CCA"/>
    <w:rsid w:val="00BE5E63"/>
    <w:rsid w:val="00E022EE"/>
    <w:rsid w:val="00E107EF"/>
    <w:rsid w:val="00E76B3A"/>
    <w:rsid w:val="00F2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35"/>
    <w:pPr>
      <w:spacing w:after="2" w:line="285" w:lineRule="auto"/>
      <w:ind w:right="4" w:firstLine="748"/>
      <w:jc w:val="both"/>
    </w:pPr>
    <w:rPr>
      <w:rFonts w:ascii="Sylfaen" w:eastAsia="Sylfaen" w:hAnsi="Sylfaen" w:cs="Sylfaen"/>
      <w:color w:val="000000"/>
      <w:sz w:val="23"/>
      <w:lang w:eastAsia="ru-RU"/>
    </w:rPr>
  </w:style>
  <w:style w:type="paragraph" w:styleId="1">
    <w:name w:val="heading 1"/>
    <w:next w:val="a"/>
    <w:link w:val="10"/>
    <w:uiPriority w:val="9"/>
    <w:qFormat/>
    <w:rsid w:val="00491735"/>
    <w:pPr>
      <w:keepNext/>
      <w:keepLines/>
      <w:spacing w:after="0" w:line="256" w:lineRule="auto"/>
      <w:ind w:right="9"/>
      <w:jc w:val="center"/>
      <w:outlineLvl w:val="0"/>
    </w:pPr>
    <w:rPr>
      <w:rFonts w:ascii="Sylfaen" w:eastAsia="Sylfaen" w:hAnsi="Sylfaen" w:cs="Sylfaen"/>
      <w:b/>
      <w:color w:val="000000"/>
      <w:sz w:val="38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491735"/>
    <w:pPr>
      <w:keepNext/>
      <w:keepLines/>
      <w:spacing w:after="0" w:line="256" w:lineRule="auto"/>
      <w:ind w:left="394"/>
      <w:outlineLvl w:val="1"/>
    </w:pPr>
    <w:rPr>
      <w:rFonts w:ascii="Sylfaen" w:eastAsia="Sylfaen" w:hAnsi="Sylfaen" w:cs="Sylfaen"/>
      <w:color w:val="000000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735"/>
    <w:rPr>
      <w:rFonts w:ascii="Sylfaen" w:eastAsia="Sylfaen" w:hAnsi="Sylfaen" w:cs="Sylfaen"/>
      <w:b/>
      <w:color w:val="000000"/>
      <w:sz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1735"/>
    <w:rPr>
      <w:rFonts w:ascii="Sylfaen" w:eastAsia="Sylfaen" w:hAnsi="Sylfaen" w:cs="Sylfaen"/>
      <w:color w:val="000000"/>
      <w:sz w:val="21"/>
      <w:lang w:eastAsia="ru-RU"/>
    </w:rPr>
  </w:style>
  <w:style w:type="table" w:customStyle="1" w:styleId="TableGrid">
    <w:name w:val="TableGrid"/>
    <w:rsid w:val="0049173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C4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35"/>
    <w:pPr>
      <w:spacing w:after="2" w:line="285" w:lineRule="auto"/>
      <w:ind w:right="4" w:firstLine="748"/>
      <w:jc w:val="both"/>
    </w:pPr>
    <w:rPr>
      <w:rFonts w:ascii="Sylfaen" w:eastAsia="Sylfaen" w:hAnsi="Sylfaen" w:cs="Sylfaen"/>
      <w:color w:val="000000"/>
      <w:sz w:val="23"/>
      <w:lang w:eastAsia="ru-RU"/>
    </w:rPr>
  </w:style>
  <w:style w:type="paragraph" w:styleId="1">
    <w:name w:val="heading 1"/>
    <w:next w:val="a"/>
    <w:link w:val="10"/>
    <w:uiPriority w:val="9"/>
    <w:qFormat/>
    <w:rsid w:val="00491735"/>
    <w:pPr>
      <w:keepNext/>
      <w:keepLines/>
      <w:spacing w:after="0" w:line="256" w:lineRule="auto"/>
      <w:ind w:right="9"/>
      <w:jc w:val="center"/>
      <w:outlineLvl w:val="0"/>
    </w:pPr>
    <w:rPr>
      <w:rFonts w:ascii="Sylfaen" w:eastAsia="Sylfaen" w:hAnsi="Sylfaen" w:cs="Sylfaen"/>
      <w:b/>
      <w:color w:val="000000"/>
      <w:sz w:val="38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491735"/>
    <w:pPr>
      <w:keepNext/>
      <w:keepLines/>
      <w:spacing w:after="0" w:line="256" w:lineRule="auto"/>
      <w:ind w:left="394"/>
      <w:outlineLvl w:val="1"/>
    </w:pPr>
    <w:rPr>
      <w:rFonts w:ascii="Sylfaen" w:eastAsia="Sylfaen" w:hAnsi="Sylfaen" w:cs="Sylfaen"/>
      <w:color w:val="000000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735"/>
    <w:rPr>
      <w:rFonts w:ascii="Sylfaen" w:eastAsia="Sylfaen" w:hAnsi="Sylfaen" w:cs="Sylfaen"/>
      <w:b/>
      <w:color w:val="000000"/>
      <w:sz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1735"/>
    <w:rPr>
      <w:rFonts w:ascii="Sylfaen" w:eastAsia="Sylfaen" w:hAnsi="Sylfaen" w:cs="Sylfaen"/>
      <w:color w:val="000000"/>
      <w:sz w:val="21"/>
      <w:lang w:eastAsia="ru-RU"/>
    </w:rPr>
  </w:style>
  <w:style w:type="table" w:customStyle="1" w:styleId="TableGrid">
    <w:name w:val="TableGrid"/>
    <w:rsid w:val="0049173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C4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C0249-176A-4B2F-9670-32C46F6F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2023-02-03T08:14:00Z</dcterms:created>
  <dcterms:modified xsi:type="dcterms:W3CDTF">2023-02-06T11:04:00Z</dcterms:modified>
</cp:coreProperties>
</file>